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9" w:rsidRPr="005C205D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Установа адукацыі</w:t>
      </w:r>
      <w:r w:rsidR="005C205D">
        <w:rPr>
          <w:rFonts w:ascii="Times New Roman" w:hAnsi="Times New Roman" w:cs="Times New Roman"/>
          <w:sz w:val="28"/>
          <w:szCs w:val="28"/>
        </w:rPr>
        <w:t xml:space="preserve"> </w:t>
      </w:r>
      <w:r w:rsidR="005C205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дзяржаўная акадэмія мастацтваў</w:t>
      </w:r>
      <w:r w:rsidR="005C205D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D2B99" w:rsidRDefault="004D2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b/>
          <w:bCs/>
          <w:sz w:val="26"/>
          <w:szCs w:val="26"/>
        </w:rPr>
      </w:pPr>
    </w:p>
    <w:p w:rsidR="00EF1B99" w:rsidRPr="00BD4741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b/>
          <w:bCs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e-BY"/>
        </w:rPr>
        <w:t>ЗАЦВЯРДЖАЮ</w:t>
      </w:r>
    </w:p>
    <w:p w:rsidR="00EF1B99" w:rsidRPr="008C46C0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17"/>
          <w:szCs w:val="17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Рэктар</w:t>
      </w:r>
      <w:r w:rsidR="00EF1B99" w:rsidRPr="00974A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установы</w:t>
      </w:r>
      <w:r w:rsidR="0085203C" w:rsidRPr="00974A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адукацыі</w:t>
      </w:r>
      <w:r w:rsidR="008C46C0">
        <w:rPr>
          <w:rFonts w:ascii="Times New Roman" w:hAnsi="Times New Roman" w:cs="Times New Roman"/>
          <w:sz w:val="26"/>
          <w:szCs w:val="26"/>
        </w:rPr>
        <w:t xml:space="preserve"> </w:t>
      </w:r>
      <w:r w:rsidR="008C46C0">
        <w:rPr>
          <w:rFonts w:ascii="Times New Roman" w:hAnsi="Times New Roman" w:cs="Times New Roman"/>
          <w:sz w:val="26"/>
          <w:szCs w:val="26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Беларуская дзяржаўная акадэмія мастацтваў</w:t>
      </w:r>
      <w:r w:rsidR="008C46C0"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74A14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BD4741">
        <w:rPr>
          <w:rFonts w:ascii="Times New Roman" w:hAnsi="Times New Roman" w:cs="Times New Roman"/>
          <w:sz w:val="26"/>
          <w:szCs w:val="26"/>
        </w:rPr>
        <w:t>М.Р.</w:t>
      </w:r>
      <w:r w:rsidR="008C46C0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BD4741">
        <w:rPr>
          <w:rFonts w:ascii="Times New Roman" w:hAnsi="Times New Roman" w:cs="Times New Roman"/>
          <w:sz w:val="26"/>
          <w:szCs w:val="26"/>
        </w:rPr>
        <w:t>Бара</w:t>
      </w:r>
      <w:r w:rsidR="0085203C" w:rsidRPr="00974A14">
        <w:rPr>
          <w:rFonts w:ascii="Times New Roman" w:hAnsi="Times New Roman" w:cs="Times New Roman"/>
          <w:sz w:val="26"/>
          <w:szCs w:val="26"/>
        </w:rPr>
        <w:t>зна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974A14">
        <w:rPr>
          <w:rFonts w:ascii="Times New Roman" w:hAnsi="Times New Roman" w:cs="Times New Roman"/>
          <w:sz w:val="26"/>
          <w:szCs w:val="26"/>
        </w:rPr>
        <w:t>_______</w:t>
      </w:r>
      <w:r w:rsidR="0038384C">
        <w:rPr>
          <w:rFonts w:ascii="Times New Roman" w:hAnsi="Times New Roman" w:cs="Times New Roman"/>
          <w:sz w:val="26"/>
          <w:szCs w:val="26"/>
        </w:rPr>
        <w:t>.</w:t>
      </w:r>
      <w:r w:rsidRPr="00974A14">
        <w:rPr>
          <w:rFonts w:ascii="Times New Roman" w:hAnsi="Times New Roman" w:cs="Times New Roman"/>
          <w:sz w:val="26"/>
          <w:szCs w:val="26"/>
        </w:rPr>
        <w:t>_________</w:t>
      </w:r>
      <w:r w:rsidR="0038384C">
        <w:rPr>
          <w:rFonts w:ascii="Times New Roman" w:hAnsi="Times New Roman" w:cs="Times New Roman"/>
          <w:sz w:val="26"/>
          <w:szCs w:val="26"/>
        </w:rPr>
        <w:t>2018 г.</w:t>
      </w: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18"/>
          <w:szCs w:val="18"/>
        </w:rPr>
      </w:pPr>
    </w:p>
    <w:p w:rsidR="00EF1B99" w:rsidRPr="00974A14" w:rsidRDefault="000E07D4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Рэгістрацыйны</w:t>
      </w:r>
      <w:r w:rsidR="00EF1B99" w:rsidRPr="00974A14">
        <w:rPr>
          <w:rFonts w:ascii="Times New Roman" w:hAnsi="Times New Roman" w:cs="Times New Roman"/>
          <w:sz w:val="26"/>
          <w:szCs w:val="26"/>
        </w:rPr>
        <w:t xml:space="preserve"> № УД__</w:t>
      </w:r>
      <w:r w:rsidR="0038384C">
        <w:rPr>
          <w:rFonts w:ascii="Times New Roman" w:hAnsi="Times New Roman" w:cs="Times New Roman"/>
          <w:sz w:val="26"/>
          <w:szCs w:val="26"/>
        </w:rPr>
        <w:t>__</w:t>
      </w:r>
      <w:r w:rsidR="00EF1B99" w:rsidRPr="00974A14">
        <w:rPr>
          <w:rFonts w:ascii="Times New Roman" w:hAnsi="Times New Roman" w:cs="Times New Roman"/>
          <w:sz w:val="26"/>
          <w:szCs w:val="26"/>
        </w:rPr>
        <w:t>___</w:t>
      </w:r>
      <w:r w:rsidR="0038384C">
        <w:rPr>
          <w:rFonts w:ascii="Times New Roman" w:hAnsi="Times New Roman" w:cs="Times New Roman"/>
          <w:sz w:val="26"/>
          <w:szCs w:val="26"/>
        </w:rPr>
        <w:t>___</w:t>
      </w: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left="5103"/>
        <w:rPr>
          <w:rFonts w:ascii="Times New Roman" w:hAnsi="Times New Roman" w:cs="Times New Roman"/>
          <w:sz w:val="26"/>
          <w:szCs w:val="26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365286" w:rsidRPr="00974A14" w:rsidRDefault="0036528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38384C" w:rsidRDefault="0038384C" w:rsidP="00B6123A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38384C" w:rsidRPr="00B41C45" w:rsidRDefault="00BD4741" w:rsidP="00B612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</w:t>
      </w:r>
      <w:r w:rsidR="0038384C" w:rsidRPr="00B41C45">
        <w:rPr>
          <w:rFonts w:ascii="Times New Roman" w:hAnsi="Times New Roman"/>
          <w:b/>
          <w:sz w:val="28"/>
          <w:szCs w:val="28"/>
        </w:rPr>
        <w:t xml:space="preserve">ГРАМА </w:t>
      </w:r>
    </w:p>
    <w:p w:rsidR="00BD4741" w:rsidRPr="00C95042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ind w:left="-284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BD4741">
        <w:rPr>
          <w:rFonts w:ascii="Times New Roman" w:hAnsi="Times New Roman"/>
          <w:b/>
          <w:sz w:val="28"/>
          <w:szCs w:val="28"/>
        </w:rPr>
        <w:t xml:space="preserve">экзамену </w:t>
      </w:r>
      <w:r w:rsidR="00C95042">
        <w:rPr>
          <w:rFonts w:ascii="Times New Roman" w:hAnsi="Times New Roman"/>
          <w:b/>
          <w:sz w:val="28"/>
          <w:szCs w:val="28"/>
          <w:lang w:val="be-BY"/>
        </w:rPr>
        <w:t>па спецыяльнасці</w:t>
      </w:r>
    </w:p>
    <w:p w:rsidR="00E027E5" w:rsidRPr="008C46C0" w:rsidRDefault="008C46C0" w:rsidP="00B6123A">
      <w:pPr>
        <w:autoSpaceDE w:val="0"/>
        <w:autoSpaceDN w:val="0"/>
        <w:adjustRightInd w:val="0"/>
        <w:snapToGrid w:val="0"/>
        <w:spacing w:after="0" w:line="360" w:lineRule="exact"/>
        <w:ind w:left="-284"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8C46C0">
        <w:rPr>
          <w:rFonts w:ascii="Times New Roman" w:hAnsi="Times New Roman"/>
          <w:b/>
          <w:sz w:val="28"/>
          <w:szCs w:val="28"/>
          <w:lang w:val="be-BY"/>
        </w:rPr>
        <w:t xml:space="preserve">17.00.03 </w:t>
      </w:r>
      <w:r>
        <w:rPr>
          <w:rFonts w:ascii="Times New Roman" w:hAnsi="Times New Roman"/>
          <w:b/>
          <w:sz w:val="28"/>
          <w:szCs w:val="28"/>
          <w:lang w:val="be-BY"/>
        </w:rPr>
        <w:t>“</w:t>
      </w:r>
      <w:r w:rsidR="00BD4741" w:rsidRPr="008C46C0">
        <w:rPr>
          <w:rFonts w:ascii="Times New Roman" w:hAnsi="Times New Roman"/>
          <w:b/>
          <w:sz w:val="28"/>
          <w:szCs w:val="28"/>
          <w:lang w:val="be-BY"/>
        </w:rPr>
        <w:t xml:space="preserve">Кіна-, </w:t>
      </w:r>
      <w:r w:rsidR="000E07D4" w:rsidRPr="008C46C0">
        <w:rPr>
          <w:rFonts w:ascii="Times New Roman" w:hAnsi="Times New Roman"/>
          <w:b/>
          <w:sz w:val="28"/>
          <w:szCs w:val="28"/>
          <w:lang w:val="be-BY"/>
        </w:rPr>
        <w:t>тэле- і іншыя экранныя мастацтвы</w:t>
      </w:r>
      <w:r>
        <w:rPr>
          <w:rFonts w:ascii="Times New Roman" w:hAnsi="Times New Roman"/>
          <w:b/>
          <w:sz w:val="28"/>
          <w:szCs w:val="28"/>
          <w:lang w:val="be-BY"/>
        </w:rPr>
        <w:t>”</w:t>
      </w:r>
    </w:p>
    <w:p w:rsidR="00C95042" w:rsidRPr="008C46C0" w:rsidRDefault="00C95042" w:rsidP="00B6123A">
      <w:pPr>
        <w:autoSpaceDE w:val="0"/>
        <w:autoSpaceDN w:val="0"/>
        <w:adjustRightInd w:val="0"/>
        <w:snapToGrid w:val="0"/>
        <w:spacing w:after="0" w:line="360" w:lineRule="exact"/>
        <w:ind w:left="-284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у аб’ёмы агульнаадукацыйнай праграмы установы вышэйшай адукацыі </w:t>
      </w:r>
      <w:r w:rsidR="008C46C0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C95042">
        <w:rPr>
          <w:rFonts w:ascii="Times New Roman" w:hAnsi="Times New Roman" w:cs="Times New Roman"/>
          <w:b/>
          <w:sz w:val="28"/>
          <w:szCs w:val="28"/>
          <w:lang w:val="be-BY"/>
        </w:rPr>
        <w:t>Беларуская дзяржаўная акадэмія мастацтваў</w:t>
      </w:r>
      <w:r w:rsidR="008C46C0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5042" w:rsidRPr="00974A14" w:rsidRDefault="00C95042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7C16" w:rsidRDefault="006B7C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Pr="00616DCE" w:rsidRDefault="00BD4741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BD4741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>кантра</w:t>
      </w:r>
      <w:r w:rsidRPr="00BD4741">
        <w:rPr>
          <w:rFonts w:ascii="Times New Roman" w:hAnsi="Times New Roman"/>
          <w:sz w:val="28"/>
          <w:szCs w:val="28"/>
        </w:rPr>
        <w:t>лёр, спецыялі</w:t>
      </w:r>
      <w:proofErr w:type="gramStart"/>
      <w:r w:rsidRPr="00BD4741">
        <w:rPr>
          <w:rFonts w:ascii="Times New Roman" w:hAnsi="Times New Roman"/>
          <w:sz w:val="28"/>
          <w:szCs w:val="28"/>
        </w:rPr>
        <w:t>ст</w:t>
      </w:r>
      <w:proofErr w:type="gramEnd"/>
      <w:r w:rsidR="001C22CD" w:rsidRPr="00616DCE">
        <w:rPr>
          <w:rFonts w:ascii="Times New Roman" w:hAnsi="Times New Roman"/>
          <w:sz w:val="28"/>
          <w:szCs w:val="28"/>
        </w:rPr>
        <w:t xml:space="preserve"> </w:t>
      </w:r>
    </w:p>
    <w:p w:rsidR="001C22CD" w:rsidRPr="00616DCE" w:rsidRDefault="00BD4741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BD4741">
        <w:rPr>
          <w:rFonts w:ascii="Times New Roman" w:hAnsi="Times New Roman"/>
          <w:sz w:val="28"/>
          <w:szCs w:val="28"/>
        </w:rPr>
        <w:t>вучэбна-метадычнага аддзела</w:t>
      </w:r>
      <w:r w:rsidR="001C22CD" w:rsidRPr="00616DCE">
        <w:rPr>
          <w:rFonts w:ascii="Times New Roman" w:hAnsi="Times New Roman"/>
          <w:sz w:val="28"/>
          <w:szCs w:val="28"/>
        </w:rPr>
        <w:t xml:space="preserve"> _______________________</w:t>
      </w:r>
    </w:p>
    <w:p w:rsidR="001C22CD" w:rsidRPr="00616DCE" w:rsidRDefault="001C22CD" w:rsidP="00B6123A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_______________201</w:t>
      </w:r>
      <w:r>
        <w:rPr>
          <w:rFonts w:ascii="Times New Roman" w:hAnsi="Times New Roman"/>
          <w:sz w:val="28"/>
          <w:szCs w:val="28"/>
        </w:rPr>
        <w:t>8 г.</w:t>
      </w: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716" w:rsidRDefault="00571716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Default="001C22CD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C22CD" w:rsidRPr="00974A14" w:rsidRDefault="001C22CD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1B99" w:rsidRPr="00974A14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201</w:t>
      </w:r>
      <w:r w:rsidR="00E027E5">
        <w:rPr>
          <w:rFonts w:ascii="Times New Roman" w:hAnsi="Times New Roman" w:cs="Times New Roman"/>
          <w:sz w:val="28"/>
          <w:szCs w:val="28"/>
        </w:rPr>
        <w:t>8</w:t>
      </w:r>
      <w:r w:rsidRPr="00974A14">
        <w:rPr>
          <w:rFonts w:ascii="Times New Roman" w:hAnsi="Times New Roman" w:cs="Times New Roman"/>
          <w:sz w:val="28"/>
          <w:szCs w:val="28"/>
        </w:rPr>
        <w:t xml:space="preserve"> г.</w:t>
      </w:r>
      <w:r w:rsidRPr="00974A14">
        <w:rPr>
          <w:rFonts w:ascii="Times New Roman" w:hAnsi="Times New Roman" w:cs="Times New Roman"/>
          <w:sz w:val="28"/>
          <w:szCs w:val="28"/>
        </w:rPr>
        <w:br w:type="page"/>
      </w:r>
    </w:p>
    <w:p w:rsidR="001A7938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741">
        <w:rPr>
          <w:rFonts w:ascii="Times New Roman" w:hAnsi="Times New Roman" w:cs="Times New Roman"/>
          <w:bCs/>
          <w:sz w:val="28"/>
          <w:szCs w:val="28"/>
        </w:rPr>
        <w:lastRenderedPageBreak/>
        <w:t>Праграма экзамену складзена н</w:t>
      </w:r>
      <w:r w:rsidR="003754BC">
        <w:rPr>
          <w:rFonts w:ascii="Times New Roman" w:hAnsi="Times New Roman" w:cs="Times New Roman"/>
          <w:bCs/>
          <w:sz w:val="28"/>
          <w:szCs w:val="28"/>
        </w:rPr>
        <w:t>а</w:t>
      </w:r>
      <w:r w:rsidRPr="00BD4741">
        <w:rPr>
          <w:rFonts w:ascii="Times New Roman" w:hAnsi="Times New Roman" w:cs="Times New Roman"/>
          <w:bCs/>
          <w:sz w:val="28"/>
          <w:szCs w:val="28"/>
        </w:rPr>
        <w:t xml:space="preserve"> падставе адукацыйнага стандарту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="001A7938">
        <w:rPr>
          <w:rFonts w:ascii="Times New Roman" w:hAnsi="Times New Roman" w:cs="Times New Roman"/>
          <w:bCs/>
          <w:sz w:val="28"/>
          <w:szCs w:val="28"/>
        </w:rPr>
        <w:t>СВ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="001A7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F2C">
        <w:rPr>
          <w:rFonts w:ascii="Times New Roman" w:hAnsi="Times New Roman" w:cs="Times New Roman"/>
          <w:bCs/>
          <w:sz w:val="28"/>
          <w:szCs w:val="28"/>
        </w:rPr>
        <w:t>1-21 04 02-2013.</w:t>
      </w: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1F2C" w:rsidRDefault="00631F2C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B99" w:rsidRPr="00B3592D" w:rsidRDefault="00BD4741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92D">
        <w:rPr>
          <w:rFonts w:ascii="Times New Roman" w:hAnsi="Times New Roman" w:cs="Times New Roman"/>
          <w:b/>
          <w:bCs/>
          <w:sz w:val="28"/>
          <w:szCs w:val="28"/>
        </w:rPr>
        <w:t>СКЛАДАЛЬНІКІ:</w:t>
      </w:r>
    </w:p>
    <w:p w:rsidR="006613EB" w:rsidRDefault="0052218F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. Зайц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6B7C16">
        <w:rPr>
          <w:rFonts w:ascii="Times New Roman" w:hAnsi="Times New Roman" w:cs="Times New Roman"/>
          <w:sz w:val="28"/>
          <w:szCs w:val="28"/>
        </w:rPr>
        <w:t xml:space="preserve">, </w:t>
      </w:r>
      <w:r w:rsidR="00BD4741" w:rsidRPr="00BD4741">
        <w:rPr>
          <w:rFonts w:ascii="Times New Roman" w:hAnsi="Times New Roman" w:cs="Times New Roman"/>
          <w:sz w:val="28"/>
          <w:szCs w:val="28"/>
        </w:rPr>
        <w:t xml:space="preserve">прафесар кафедры менеджменту, гісторыі і тэорыі </w:t>
      </w:r>
      <w:proofErr w:type="gramStart"/>
      <w:r w:rsidR="00BD4741" w:rsidRPr="00BD4741">
        <w:rPr>
          <w:rFonts w:ascii="Times New Roman" w:hAnsi="Times New Roman" w:cs="Times New Roman"/>
          <w:sz w:val="28"/>
          <w:szCs w:val="28"/>
        </w:rPr>
        <w:t>экранных</w:t>
      </w:r>
      <w:proofErr w:type="gramEnd"/>
      <w:r w:rsidR="00BD4741" w:rsidRPr="00BD4741">
        <w:rPr>
          <w:rFonts w:ascii="Times New Roman" w:hAnsi="Times New Roman" w:cs="Times New Roman"/>
          <w:sz w:val="28"/>
          <w:szCs w:val="28"/>
        </w:rPr>
        <w:t xml:space="preserve"> мастацтваў 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8C46C0">
        <w:rPr>
          <w:rFonts w:ascii="Times New Roman" w:hAnsi="Times New Roman" w:cs="Times New Roman"/>
          <w:sz w:val="28"/>
          <w:szCs w:val="28"/>
        </w:rPr>
        <w:t xml:space="preserve">становы адукацыі </w:t>
      </w:r>
      <w:r w:rsidR="008C46C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D4741" w:rsidRPr="00BD4741">
        <w:rPr>
          <w:rFonts w:ascii="Times New Roman" w:hAnsi="Times New Roman" w:cs="Times New Roman"/>
          <w:sz w:val="28"/>
          <w:szCs w:val="28"/>
        </w:rPr>
        <w:t>Беларуская дзяржаўная акадэмія мастацтваў</w:t>
      </w:r>
      <w:r w:rsidR="008C46C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D4741" w:rsidRPr="00BD4741">
        <w:rPr>
          <w:rFonts w:ascii="Times New Roman" w:hAnsi="Times New Roman" w:cs="Times New Roman"/>
          <w:sz w:val="28"/>
          <w:szCs w:val="28"/>
        </w:rPr>
        <w:t>, кандыдат мастацтвазнаўства, дацэнт</w:t>
      </w:r>
      <w:r w:rsidR="00E027E5">
        <w:rPr>
          <w:rFonts w:ascii="Times New Roman" w:hAnsi="Times New Roman" w:cs="Times New Roman"/>
          <w:sz w:val="28"/>
          <w:szCs w:val="28"/>
        </w:rPr>
        <w:t>;</w:t>
      </w:r>
    </w:p>
    <w:p w:rsidR="00B44316" w:rsidRDefault="00B44316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027E5" w:rsidRDefault="00E027E5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. Л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жанская, </w:t>
      </w:r>
      <w:r w:rsidR="00BD4741">
        <w:rPr>
          <w:rFonts w:ascii="Times New Roman" w:hAnsi="Times New Roman" w:cs="Times New Roman"/>
          <w:sz w:val="28"/>
          <w:szCs w:val="28"/>
        </w:rPr>
        <w:t>з</w:t>
      </w:r>
      <w:r w:rsidR="00BD4741" w:rsidRPr="00BD4741">
        <w:rPr>
          <w:rFonts w:ascii="Times New Roman" w:hAnsi="Times New Roman" w:cs="Times New Roman"/>
          <w:sz w:val="28"/>
          <w:szCs w:val="28"/>
        </w:rPr>
        <w:t xml:space="preserve">агадчык кафедры менеджменту, гісторыі і тэорыі </w:t>
      </w:r>
      <w:proofErr w:type="gramStart"/>
      <w:r w:rsidR="00BD4741" w:rsidRPr="00BD4741">
        <w:rPr>
          <w:rFonts w:ascii="Times New Roman" w:hAnsi="Times New Roman" w:cs="Times New Roman"/>
          <w:sz w:val="28"/>
          <w:szCs w:val="28"/>
        </w:rPr>
        <w:t>экранных</w:t>
      </w:r>
      <w:proofErr w:type="gramEnd"/>
      <w:r w:rsidR="00BD4741" w:rsidRPr="00BD4741">
        <w:rPr>
          <w:rFonts w:ascii="Times New Roman" w:hAnsi="Times New Roman" w:cs="Times New Roman"/>
          <w:sz w:val="28"/>
          <w:szCs w:val="28"/>
        </w:rPr>
        <w:t xml:space="preserve"> мастацтваў </w:t>
      </w:r>
      <w:r w:rsidR="00BD4741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D4741" w:rsidRPr="00BD4741">
        <w:rPr>
          <w:rFonts w:ascii="Times New Roman" w:hAnsi="Times New Roman" w:cs="Times New Roman"/>
          <w:sz w:val="28"/>
          <w:szCs w:val="28"/>
        </w:rPr>
        <w:t xml:space="preserve">становы адукацыі </w:t>
      </w:r>
      <w:r w:rsidR="008C46C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BD4741" w:rsidRPr="00BD4741">
        <w:rPr>
          <w:rFonts w:ascii="Times New Roman" w:hAnsi="Times New Roman" w:cs="Times New Roman"/>
          <w:sz w:val="28"/>
          <w:szCs w:val="28"/>
        </w:rPr>
        <w:t>Беларуская дзяржаўная акадэмія мастацтваў</w:t>
      </w:r>
      <w:r w:rsidR="008C46C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BD4741" w:rsidRPr="00BD4741">
        <w:rPr>
          <w:rFonts w:ascii="Times New Roman" w:hAnsi="Times New Roman" w:cs="Times New Roman"/>
          <w:sz w:val="28"/>
          <w:szCs w:val="28"/>
        </w:rPr>
        <w:t>, кандыдат мастацтвазнаўства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4A0" w:rsidRPr="00974A14" w:rsidRDefault="000D44A0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4636DF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i/>
          <w:sz w:val="18"/>
          <w:szCs w:val="18"/>
        </w:rPr>
      </w:pPr>
    </w:p>
    <w:p w:rsidR="00EF1B99" w:rsidRPr="006613EB" w:rsidRDefault="00EF1B99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4636DF" w:rsidRPr="004636DF" w:rsidRDefault="004636DF" w:rsidP="00B6123A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18"/>
          <w:szCs w:val="18"/>
        </w:rPr>
      </w:pPr>
    </w:p>
    <w:p w:rsidR="00BD4741" w:rsidRPr="00B3592D" w:rsidRDefault="00BD4741" w:rsidP="00BD4741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3592D">
        <w:rPr>
          <w:rFonts w:ascii="Times New Roman" w:hAnsi="Times New Roman" w:cs="Times New Roman"/>
          <w:b/>
          <w:bCs/>
          <w:sz w:val="28"/>
          <w:szCs w:val="28"/>
        </w:rPr>
        <w:t>РЭКАМЕНДАВАНА ДА ЗАЦВЯРДЖЭННЯ:</w:t>
      </w:r>
    </w:p>
    <w:p w:rsidR="00BD4741" w:rsidRPr="00E2007F" w:rsidRDefault="00BD4741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Кафедрай</w:t>
      </w:r>
      <w:r w:rsidRPr="00BD4741">
        <w:rPr>
          <w:rFonts w:ascii="Times New Roman" w:hAnsi="Times New Roman" w:cs="Times New Roman"/>
          <w:bCs/>
          <w:sz w:val="28"/>
          <w:szCs w:val="28"/>
        </w:rPr>
        <w:t xml:space="preserve"> менеджменту, гісторы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і і тэорыі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экранных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мастацтваў у</w:t>
      </w:r>
      <w:r w:rsidR="00E2007F">
        <w:rPr>
          <w:rFonts w:ascii="Times New Roman" w:hAnsi="Times New Roman" w:cs="Times New Roman"/>
          <w:bCs/>
          <w:sz w:val="28"/>
          <w:szCs w:val="28"/>
        </w:rPr>
        <w:t xml:space="preserve">становы адукацыі </w:t>
      </w:r>
      <w:r w:rsidR="00E2007F">
        <w:rPr>
          <w:rFonts w:ascii="Times New Roman" w:hAnsi="Times New Roman" w:cs="Times New Roman"/>
          <w:bCs/>
          <w:sz w:val="28"/>
          <w:szCs w:val="28"/>
          <w:lang w:val="be-BY"/>
        </w:rPr>
        <w:t>“</w:t>
      </w:r>
      <w:r w:rsidRPr="00BD4741">
        <w:rPr>
          <w:rFonts w:ascii="Times New Roman" w:hAnsi="Times New Roman" w:cs="Times New Roman"/>
          <w:bCs/>
          <w:sz w:val="28"/>
          <w:szCs w:val="28"/>
        </w:rPr>
        <w:t>Беларуская</w:t>
      </w:r>
      <w:r w:rsidR="00E2007F">
        <w:rPr>
          <w:rFonts w:ascii="Times New Roman" w:hAnsi="Times New Roman" w:cs="Times New Roman"/>
          <w:bCs/>
          <w:sz w:val="28"/>
          <w:szCs w:val="28"/>
        </w:rPr>
        <w:t xml:space="preserve"> дзяржаўная акадэмія мастацтваў</w:t>
      </w:r>
      <w:r w:rsidR="00E2007F">
        <w:rPr>
          <w:rFonts w:ascii="Times New Roman" w:hAnsi="Times New Roman" w:cs="Times New Roman"/>
          <w:bCs/>
          <w:sz w:val="28"/>
          <w:szCs w:val="28"/>
          <w:lang w:val="be-BY"/>
        </w:rPr>
        <w:t>”</w:t>
      </w:r>
    </w:p>
    <w:p w:rsidR="00631F2C" w:rsidRDefault="00E355FF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r w:rsidR="00BD4741" w:rsidRPr="00BD4741">
        <w:rPr>
          <w:rFonts w:ascii="Times New Roman" w:hAnsi="Times New Roman" w:cs="Times New Roman"/>
          <w:bCs/>
          <w:sz w:val="28"/>
          <w:szCs w:val="28"/>
        </w:rPr>
        <w:t xml:space="preserve">ратакол № 8 ад </w:t>
      </w:r>
      <w:r w:rsidR="00E2007F" w:rsidRPr="00BD4741">
        <w:rPr>
          <w:rFonts w:ascii="Times New Roman" w:hAnsi="Times New Roman" w:cs="Times New Roman"/>
          <w:bCs/>
          <w:sz w:val="28"/>
          <w:szCs w:val="28"/>
        </w:rPr>
        <w:t>28</w:t>
      </w:r>
      <w:r w:rsidR="00E2007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E2007F">
        <w:rPr>
          <w:rFonts w:ascii="Times New Roman" w:hAnsi="Times New Roman" w:cs="Times New Roman"/>
          <w:bCs/>
          <w:sz w:val="28"/>
          <w:szCs w:val="28"/>
        </w:rPr>
        <w:t>02</w:t>
      </w:r>
      <w:r w:rsidR="00E2007F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 w:rsidR="00BD4741" w:rsidRPr="00BD4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007F" w:rsidRPr="00BD4741">
        <w:rPr>
          <w:rFonts w:ascii="Times New Roman" w:hAnsi="Times New Roman" w:cs="Times New Roman"/>
          <w:bCs/>
          <w:sz w:val="28"/>
          <w:szCs w:val="28"/>
        </w:rPr>
        <w:t>2018</w:t>
      </w:r>
      <w:r w:rsidR="00BD4741" w:rsidRPr="00BD4741">
        <w:rPr>
          <w:rFonts w:ascii="Times New Roman" w:hAnsi="Times New Roman" w:cs="Times New Roman"/>
          <w:bCs/>
          <w:sz w:val="28"/>
          <w:szCs w:val="28"/>
        </w:rPr>
        <w:t>г.);</w:t>
      </w:r>
    </w:p>
    <w:p w:rsidR="001526C4" w:rsidRDefault="001526C4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D4741" w:rsidRPr="00E2007F" w:rsidRDefault="00BD4741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Навукова-метадычн</w:t>
      </w:r>
      <w:r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BD4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саветам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2007F">
        <w:rPr>
          <w:rFonts w:ascii="Times New Roman" w:hAnsi="Times New Roman" w:cs="Times New Roman"/>
          <w:sz w:val="28"/>
          <w:szCs w:val="28"/>
        </w:rPr>
        <w:t xml:space="preserve">становы адукацыі </w:t>
      </w:r>
      <w:r w:rsidR="00E200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D4741">
        <w:rPr>
          <w:rFonts w:ascii="Times New Roman" w:hAnsi="Times New Roman" w:cs="Times New Roman"/>
          <w:sz w:val="28"/>
          <w:szCs w:val="28"/>
        </w:rPr>
        <w:t>Беларуская</w:t>
      </w:r>
      <w:r w:rsidR="00E2007F">
        <w:rPr>
          <w:rFonts w:ascii="Times New Roman" w:hAnsi="Times New Roman" w:cs="Times New Roman"/>
          <w:sz w:val="28"/>
          <w:szCs w:val="28"/>
        </w:rPr>
        <w:t xml:space="preserve"> дзяржаўная акадэмія мастацтваў</w:t>
      </w:r>
      <w:r w:rsidR="00E2007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4A0AA1" w:rsidRDefault="00BD4741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D4741">
        <w:rPr>
          <w:rFonts w:ascii="Times New Roman" w:hAnsi="Times New Roman" w:cs="Times New Roman"/>
          <w:sz w:val="28"/>
          <w:szCs w:val="28"/>
        </w:rPr>
        <w:t>(</w:t>
      </w:r>
      <w:r w:rsidR="00E355FF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D4741">
        <w:rPr>
          <w:rFonts w:ascii="Times New Roman" w:hAnsi="Times New Roman" w:cs="Times New Roman"/>
          <w:sz w:val="28"/>
          <w:szCs w:val="28"/>
        </w:rPr>
        <w:t>ратакол № ___ ад ____________).</w:t>
      </w:r>
    </w:p>
    <w:p w:rsidR="004A0AA1" w:rsidRPr="00974A14" w:rsidRDefault="004A0AA1" w:rsidP="00B3592D">
      <w:pPr>
        <w:autoSpaceDE w:val="0"/>
        <w:autoSpaceDN w:val="0"/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06FFB" w:rsidRDefault="00A06FFB" w:rsidP="00B3592D">
      <w:pPr>
        <w:jc w:val="both"/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bookmarkStart w:id="0" w:name="_Toc402518169"/>
      <w:r>
        <w:rPr>
          <w:rFonts w:ascii="Times New Roman" w:hAnsi="Times New Roman" w:cs="Times New Roman"/>
          <w:b/>
          <w:smallCaps/>
          <w:color w:val="000000"/>
          <w:sz w:val="28"/>
          <w:szCs w:val="32"/>
        </w:rPr>
        <w:br w:type="page"/>
      </w:r>
    </w:p>
    <w:bookmarkEnd w:id="0"/>
    <w:p w:rsidR="00C4383B" w:rsidRPr="00F37E62" w:rsidRDefault="00BB0A00" w:rsidP="00B6123A">
      <w:pPr>
        <w:pStyle w:val="a6"/>
        <w:numPr>
          <w:ilvl w:val="0"/>
          <w:numId w:val="25"/>
        </w:numPr>
        <w:adjustRightInd w:val="0"/>
        <w:snapToGrid w:val="0"/>
        <w:spacing w:after="0" w:line="360" w:lineRule="exact"/>
        <w:jc w:val="center"/>
        <w:rPr>
          <w:rFonts w:ascii="Times New Roman" w:hAnsi="Times New Roman" w:cs="Times New Roman"/>
          <w:b/>
          <w:smallCaps/>
          <w:color w:val="000000"/>
          <w:sz w:val="28"/>
          <w:szCs w:val="32"/>
        </w:rPr>
      </w:pPr>
      <w:r>
        <w:rPr>
          <w:rFonts w:ascii="Times New Roman" w:hAnsi="Times New Roman" w:cs="Times New Roman"/>
          <w:b/>
          <w:smallCaps/>
          <w:color w:val="000000"/>
          <w:sz w:val="28"/>
          <w:szCs w:val="32"/>
          <w:lang w:val="be-BY"/>
        </w:rPr>
        <w:lastRenderedPageBreak/>
        <w:t>ТЛУМАЧАЛЬНАЯ ЗАПІСКА</w:t>
      </w:r>
    </w:p>
    <w:p w:rsidR="00F66CF9" w:rsidRDefault="00F66CF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b/>
          <w:sz w:val="28"/>
          <w:szCs w:val="28"/>
          <w:lang w:eastAsia="ru-RU"/>
        </w:rPr>
      </w:pPr>
    </w:p>
    <w:p w:rsidR="00764596" w:rsidRPr="00764596" w:rsidRDefault="00BB0A00" w:rsidP="00BB0A00">
      <w:pPr>
        <w:pStyle w:val="a6"/>
        <w:numPr>
          <w:ilvl w:val="0"/>
          <w:numId w:val="26"/>
        </w:numPr>
        <w:tabs>
          <w:tab w:val="left" w:pos="851"/>
        </w:tabs>
        <w:adjustRightInd w:val="0"/>
        <w:snapToGrid w:val="0"/>
        <w:spacing w:after="0" w:line="360" w:lineRule="exact"/>
        <w:ind w:left="-142"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764596">
        <w:rPr>
          <w:rFonts w:ascii="Times New Roman CYR" w:hAnsi="Times New Roman CYR"/>
          <w:b/>
          <w:sz w:val="28"/>
          <w:szCs w:val="28"/>
          <w:lang w:eastAsia="ru-RU"/>
        </w:rPr>
        <w:t xml:space="preserve">Мэта і задачы </w:t>
      </w:r>
      <w:r w:rsidR="000933B7" w:rsidRPr="00764596">
        <w:rPr>
          <w:rFonts w:ascii="Times New Roman CYR" w:hAnsi="Times New Roman CYR"/>
          <w:b/>
          <w:sz w:val="28"/>
          <w:szCs w:val="28"/>
          <w:lang w:val="be-BY" w:eastAsia="ru-RU"/>
        </w:rPr>
        <w:t>дадатковага ўступнага</w:t>
      </w:r>
      <w:r w:rsidRPr="00764596">
        <w:rPr>
          <w:rFonts w:ascii="Times New Roman CYR" w:hAnsi="Times New Roman CYR"/>
          <w:b/>
          <w:sz w:val="28"/>
          <w:szCs w:val="28"/>
          <w:lang w:eastAsia="ru-RU"/>
        </w:rPr>
        <w:t xml:space="preserve"> </w:t>
      </w:r>
      <w:r w:rsidR="00AD3B08" w:rsidRPr="00764596">
        <w:rPr>
          <w:rFonts w:ascii="Times New Roman CYR" w:hAnsi="Times New Roman CYR"/>
          <w:b/>
          <w:sz w:val="28"/>
          <w:szCs w:val="28"/>
          <w:lang w:val="be-BY" w:eastAsia="ru-RU"/>
        </w:rPr>
        <w:t>экзамену</w:t>
      </w:r>
      <w:r w:rsidR="00B3592D" w:rsidRPr="00764596">
        <w:rPr>
          <w:rFonts w:ascii="Times New Roman CYR" w:hAnsi="Times New Roman CYR"/>
          <w:b/>
          <w:sz w:val="28"/>
          <w:szCs w:val="28"/>
          <w:lang w:val="be-BY" w:eastAsia="ru-RU"/>
        </w:rPr>
        <w:t xml:space="preserve"> </w:t>
      </w:r>
      <w:bookmarkStart w:id="1" w:name="_Toc402518173"/>
    </w:p>
    <w:p w:rsidR="00BB0A00" w:rsidRPr="00764596" w:rsidRDefault="00BB0A00" w:rsidP="00764596">
      <w:pPr>
        <w:tabs>
          <w:tab w:val="left" w:pos="851"/>
        </w:tabs>
        <w:adjustRightInd w:val="0"/>
        <w:snapToGrid w:val="0"/>
        <w:spacing w:after="0" w:line="360" w:lineRule="exact"/>
        <w:ind w:left="-142" w:firstLine="709"/>
        <w:jc w:val="both"/>
        <w:rPr>
          <w:rFonts w:ascii="Times New Roman CYR" w:hAnsi="Times New Roman CYR"/>
          <w:sz w:val="28"/>
          <w:szCs w:val="28"/>
          <w:lang w:val="be-BY" w:eastAsia="ru-RU"/>
        </w:rPr>
      </w:pPr>
      <w:r w:rsidRPr="00764596">
        <w:rPr>
          <w:rFonts w:ascii="Times New Roman CYR" w:hAnsi="Times New Roman CYR"/>
          <w:sz w:val="28"/>
          <w:szCs w:val="28"/>
          <w:lang w:val="be-BY" w:eastAsia="ru-RU"/>
        </w:rPr>
        <w:t xml:space="preserve">Праграма экзамену распрацавана з мэтай забеспячэння ацэнкі ўзроўню эфектыўнасці падрыхтоўкі </w:t>
      </w:r>
      <w:r w:rsidR="00AD3B08" w:rsidRPr="00764596">
        <w:rPr>
          <w:rFonts w:ascii="Times New Roman CYR" w:hAnsi="Times New Roman CYR"/>
          <w:sz w:val="28"/>
          <w:szCs w:val="28"/>
          <w:lang w:val="be-BY" w:eastAsia="ru-RU"/>
        </w:rPr>
        <w:t>асоб, якія паступаюць</w:t>
      </w:r>
      <w:r w:rsidRPr="00764596">
        <w:rPr>
          <w:rFonts w:ascii="Times New Roman CYR" w:hAnsi="Times New Roman CYR"/>
          <w:sz w:val="28"/>
          <w:szCs w:val="28"/>
          <w:lang w:val="be-BY" w:eastAsia="ru-RU"/>
        </w:rPr>
        <w:t xml:space="preserve"> у аспіран</w:t>
      </w:r>
      <w:r w:rsidR="00E355FF">
        <w:rPr>
          <w:rFonts w:ascii="Times New Roman CYR" w:hAnsi="Times New Roman CYR"/>
          <w:sz w:val="28"/>
          <w:szCs w:val="28"/>
          <w:lang w:val="be-BY" w:eastAsia="ru-RU"/>
        </w:rPr>
        <w:t>туру па спецыяльнасці 17.00.03 “</w:t>
      </w:r>
      <w:r w:rsidRPr="00764596">
        <w:rPr>
          <w:rFonts w:ascii="Times New Roman CYR" w:hAnsi="Times New Roman CYR"/>
          <w:sz w:val="28"/>
          <w:szCs w:val="28"/>
          <w:lang w:val="be-BY" w:eastAsia="ru-RU"/>
        </w:rPr>
        <w:t xml:space="preserve">Кіна-, </w:t>
      </w:r>
      <w:r w:rsidR="00AD3B08" w:rsidRPr="00764596">
        <w:rPr>
          <w:rFonts w:ascii="Times New Roman CYR" w:hAnsi="Times New Roman CYR"/>
          <w:sz w:val="28"/>
          <w:szCs w:val="28"/>
          <w:lang w:val="be-BY" w:eastAsia="ru-RU"/>
        </w:rPr>
        <w:t>тэле- і іншыя экранныя мастацтвы</w:t>
      </w:r>
      <w:r w:rsidR="00E355FF">
        <w:rPr>
          <w:rFonts w:ascii="Times New Roman CYR" w:hAnsi="Times New Roman CYR"/>
          <w:sz w:val="28"/>
          <w:szCs w:val="28"/>
          <w:lang w:val="be-BY" w:eastAsia="ru-RU"/>
        </w:rPr>
        <w:t>”</w:t>
      </w:r>
      <w:r w:rsidR="003409C0" w:rsidRPr="00764596">
        <w:rPr>
          <w:rFonts w:ascii="Times New Roman CYR" w:hAnsi="Times New Roman CYR"/>
          <w:sz w:val="28"/>
          <w:szCs w:val="28"/>
          <w:lang w:val="be-BY" w:eastAsia="ru-RU"/>
        </w:rPr>
        <w:t xml:space="preserve"> і якія раней не атрымоўвалі адукацыю па адпаведным спецыяльнасцям</w:t>
      </w:r>
      <w:r w:rsidRPr="00764596">
        <w:rPr>
          <w:rFonts w:ascii="Times New Roman CYR" w:hAnsi="Times New Roman CYR"/>
          <w:sz w:val="28"/>
          <w:szCs w:val="28"/>
          <w:lang w:val="be-BY" w:eastAsia="ru-RU"/>
        </w:rPr>
        <w:t>.</w:t>
      </w:r>
    </w:p>
    <w:p w:rsidR="00BB0A00" w:rsidRPr="00BB0A00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 w:rsidRPr="00BB0A00">
        <w:rPr>
          <w:rFonts w:ascii="Times New Roman CYR" w:hAnsi="Times New Roman CYR"/>
          <w:sz w:val="28"/>
          <w:szCs w:val="28"/>
          <w:lang w:eastAsia="ru-RU"/>
        </w:rPr>
        <w:t>Задачы праграмы:</w:t>
      </w:r>
    </w:p>
    <w:p w:rsidR="00BB0A00" w:rsidRPr="00BB0A00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val="be-BY" w:eastAsia="ru-RU"/>
        </w:rPr>
        <w:t>–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ацаніць узровень разумення сутнасці прафесіі, яе метадалагічных прынцыпаў;</w:t>
      </w:r>
    </w:p>
    <w:p w:rsidR="00BB0A00" w:rsidRPr="00BB0A00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val="be-BY" w:eastAsia="ru-RU"/>
        </w:rPr>
        <w:t>–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ацаніць сістэмнасць і паўнату тэарэтычных ведаў, узровень валодання паняційна-тэрміналагічным апаратам;</w:t>
      </w:r>
    </w:p>
    <w:p w:rsidR="00BB0A00" w:rsidRPr="00BB0A00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val="be-BY" w:eastAsia="ru-RU"/>
        </w:rPr>
        <w:t>–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ацаніць узровень тэарэтычных ведаў і сфармаванага прафесійнага мыслення, уменне стылістычна </w:t>
      </w:r>
      <w:r>
        <w:rPr>
          <w:rFonts w:ascii="Times New Roman CYR" w:hAnsi="Times New Roman CYR"/>
          <w:sz w:val="28"/>
          <w:szCs w:val="28"/>
          <w:lang w:val="be-BY" w:eastAsia="ru-RU"/>
        </w:rPr>
        <w:t>граматна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і лагічна паслядоўна выказваць сваё меркаванне і абгрунтоўваць высновы, аргументавана адстойваць сваю прафесійную пазіцыю;</w:t>
      </w:r>
    </w:p>
    <w:p w:rsidR="00301B58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28"/>
          <w:lang w:val="be-BY" w:eastAsia="ru-RU"/>
        </w:rPr>
        <w:t>–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ацаніць патэнцыял </w:t>
      </w:r>
      <w:r>
        <w:rPr>
          <w:rFonts w:ascii="Times New Roman CYR" w:hAnsi="Times New Roman CYR"/>
          <w:sz w:val="28"/>
          <w:szCs w:val="28"/>
          <w:lang w:val="be-BY" w:eastAsia="ru-RU"/>
        </w:rPr>
        <w:t>экзаменуемага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для заняткаў навуковай дзейнасцю.</w:t>
      </w:r>
    </w:p>
    <w:p w:rsidR="00BB0A00" w:rsidRPr="002B40DD" w:rsidRDefault="00BB0A00" w:rsidP="00BB0A00">
      <w:pPr>
        <w:tabs>
          <w:tab w:val="left" w:pos="851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 CYR" w:hAnsi="Times New Roman CYR"/>
          <w:sz w:val="28"/>
          <w:szCs w:val="24"/>
        </w:rPr>
      </w:pPr>
    </w:p>
    <w:p w:rsidR="00301B58" w:rsidRPr="007E47ED" w:rsidRDefault="00BB0A00" w:rsidP="00BB0A00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B0A00">
        <w:rPr>
          <w:rFonts w:ascii="Times New Roman" w:hAnsi="Times New Roman" w:cs="Times New Roman"/>
          <w:b/>
          <w:bCs/>
          <w:sz w:val="28"/>
          <w:szCs w:val="24"/>
        </w:rPr>
        <w:t>Патрабаванні да ўзроўню ведаў экзаменуемага</w:t>
      </w:r>
    </w:p>
    <w:p w:rsidR="00BB0A00" w:rsidRPr="00BB0A00" w:rsidRDefault="00DA3EDA" w:rsidP="00BB0A00">
      <w:pPr>
        <w:pStyle w:val="af7"/>
        <w:tabs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працэсе здачы экзамену</w:t>
      </w:r>
      <w:r w:rsidR="00BB0A00" w:rsidRPr="00BB0A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 CYR" w:hAnsi="Times New Roman CYR"/>
          <w:sz w:val="28"/>
          <w:szCs w:val="28"/>
          <w:lang w:val="be-BY" w:eastAsia="ru-RU"/>
        </w:rPr>
        <w:t>асобы, якія паступаюць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у аспірантуру</w:t>
      </w:r>
      <w:r>
        <w:rPr>
          <w:rFonts w:ascii="Times New Roman CYR" w:hAnsi="Times New Roman CYR"/>
          <w:sz w:val="28"/>
          <w:szCs w:val="28"/>
          <w:lang w:val="be-BY" w:eastAsia="ru-RU"/>
        </w:rPr>
        <w:t>,</w:t>
      </w:r>
      <w:r w:rsidRPr="00BB0A00">
        <w:rPr>
          <w:rFonts w:ascii="Times New Roman CYR" w:hAnsi="Times New Roman CYR"/>
          <w:sz w:val="28"/>
          <w:szCs w:val="28"/>
          <w:lang w:eastAsia="ru-RU"/>
        </w:rPr>
        <w:t xml:space="preserve"> </w:t>
      </w:r>
      <w:r w:rsidR="00BB0A00" w:rsidRPr="00BB0A00">
        <w:rPr>
          <w:rFonts w:ascii="Times New Roman" w:hAnsi="Times New Roman" w:cs="Times New Roman"/>
          <w:sz w:val="28"/>
          <w:szCs w:val="24"/>
        </w:rPr>
        <w:t>павінны прадэманстраваць базавы</w:t>
      </w:r>
      <w:r w:rsidR="00E355FF">
        <w:rPr>
          <w:rFonts w:ascii="Times New Roman" w:hAnsi="Times New Roman" w:cs="Times New Roman"/>
          <w:sz w:val="28"/>
          <w:szCs w:val="24"/>
        </w:rPr>
        <w:t xml:space="preserve">я веды па вучэбных дысцыплінах </w:t>
      </w:r>
      <w:r w:rsidR="00E355FF">
        <w:rPr>
          <w:rFonts w:ascii="Times New Roman" w:hAnsi="Times New Roman" w:cs="Times New Roman"/>
          <w:sz w:val="28"/>
          <w:szCs w:val="24"/>
          <w:lang w:val="be-BY"/>
        </w:rPr>
        <w:t>“</w:t>
      </w:r>
      <w:r w:rsidR="00BB0A00" w:rsidRPr="00BB0A00">
        <w:rPr>
          <w:rFonts w:ascii="Times New Roman" w:hAnsi="Times New Roman" w:cs="Times New Roman"/>
          <w:sz w:val="28"/>
          <w:szCs w:val="24"/>
        </w:rPr>
        <w:t xml:space="preserve">Гісторыя замежнага </w:t>
      </w:r>
      <w:r w:rsidR="00E355FF">
        <w:rPr>
          <w:rFonts w:ascii="Times New Roman" w:hAnsi="Times New Roman" w:cs="Times New Roman"/>
          <w:sz w:val="28"/>
          <w:szCs w:val="24"/>
        </w:rPr>
        <w:t>кіно</w:t>
      </w:r>
      <w:r w:rsidR="00E355FF">
        <w:rPr>
          <w:rFonts w:ascii="Times New Roman" w:hAnsi="Times New Roman" w:cs="Times New Roman"/>
          <w:sz w:val="28"/>
          <w:szCs w:val="24"/>
          <w:lang w:val="be-BY"/>
        </w:rPr>
        <w:t>”</w:t>
      </w:r>
      <w:r w:rsidR="003409C0">
        <w:rPr>
          <w:rFonts w:ascii="Times New Roman" w:hAnsi="Times New Roman" w:cs="Times New Roman"/>
          <w:sz w:val="28"/>
          <w:szCs w:val="24"/>
          <w:lang w:val="be-BY"/>
        </w:rPr>
        <w:t xml:space="preserve"> і</w:t>
      </w:r>
      <w:r w:rsidR="00E355FF">
        <w:rPr>
          <w:rFonts w:ascii="Times New Roman" w:hAnsi="Times New Roman" w:cs="Times New Roman"/>
          <w:sz w:val="28"/>
          <w:szCs w:val="24"/>
        </w:rPr>
        <w:t xml:space="preserve"> </w:t>
      </w:r>
      <w:r w:rsidR="00E355FF">
        <w:rPr>
          <w:rFonts w:ascii="Times New Roman" w:hAnsi="Times New Roman" w:cs="Times New Roman"/>
          <w:sz w:val="28"/>
          <w:szCs w:val="24"/>
          <w:lang w:val="be-BY"/>
        </w:rPr>
        <w:t>“</w:t>
      </w:r>
      <w:r w:rsidR="00E355FF">
        <w:rPr>
          <w:rFonts w:ascii="Times New Roman" w:hAnsi="Times New Roman" w:cs="Times New Roman"/>
          <w:sz w:val="28"/>
          <w:szCs w:val="24"/>
        </w:rPr>
        <w:t xml:space="preserve">Гісторыя </w:t>
      </w:r>
      <w:proofErr w:type="gramStart"/>
      <w:r w:rsidR="00E355FF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="00E355FF">
        <w:rPr>
          <w:rFonts w:ascii="Times New Roman" w:hAnsi="Times New Roman" w:cs="Times New Roman"/>
          <w:sz w:val="28"/>
          <w:szCs w:val="24"/>
        </w:rPr>
        <w:t>іно Беларусі</w:t>
      </w:r>
      <w:r w:rsidR="00E355FF">
        <w:rPr>
          <w:rFonts w:ascii="Times New Roman" w:hAnsi="Times New Roman" w:cs="Times New Roman"/>
          <w:sz w:val="28"/>
          <w:szCs w:val="24"/>
          <w:lang w:val="be-BY"/>
        </w:rPr>
        <w:t>”</w:t>
      </w:r>
      <w:r w:rsidR="00BB0A00" w:rsidRPr="00BB0A00">
        <w:rPr>
          <w:rFonts w:ascii="Times New Roman" w:hAnsi="Times New Roman" w:cs="Times New Roman"/>
          <w:sz w:val="28"/>
          <w:szCs w:val="24"/>
        </w:rPr>
        <w:t>:</w:t>
      </w:r>
    </w:p>
    <w:p w:rsidR="00BB0A00" w:rsidRPr="00BB0A00" w:rsidRDefault="00BB0A00" w:rsidP="00F00AFE">
      <w:pPr>
        <w:pStyle w:val="af7"/>
        <w:numPr>
          <w:ilvl w:val="0"/>
          <w:numId w:val="28"/>
        </w:numPr>
        <w:tabs>
          <w:tab w:val="clear" w:pos="4677"/>
          <w:tab w:val="clear" w:pos="9355"/>
          <w:tab w:val="right" w:pos="0"/>
          <w:tab w:val="left" w:pos="709"/>
        </w:tabs>
        <w:adjustRightInd w:val="0"/>
        <w:snapToGri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A00">
        <w:rPr>
          <w:rFonts w:ascii="Times New Roman" w:hAnsi="Times New Roman" w:cs="Times New Roman"/>
          <w:sz w:val="28"/>
          <w:szCs w:val="24"/>
        </w:rPr>
        <w:t xml:space="preserve">валоданне і ўменне </w:t>
      </w:r>
      <w:r w:rsidR="00DA3EDA">
        <w:rPr>
          <w:rFonts w:ascii="Times New Roman" w:hAnsi="Times New Roman" w:cs="Times New Roman"/>
          <w:sz w:val="28"/>
          <w:szCs w:val="24"/>
          <w:lang w:val="be-BY"/>
        </w:rPr>
        <w:t>карыстацца</w:t>
      </w:r>
      <w:r w:rsidRPr="00BB0A00">
        <w:rPr>
          <w:rFonts w:ascii="Times New Roman" w:hAnsi="Times New Roman" w:cs="Times New Roman"/>
          <w:sz w:val="28"/>
          <w:szCs w:val="24"/>
        </w:rPr>
        <w:t xml:space="preserve"> тэрмінамі і паняццямі ў галіне гісторыі і тэорыі </w:t>
      </w:r>
      <w:proofErr w:type="gramStart"/>
      <w:r w:rsidRPr="00BB0A0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BB0A00">
        <w:rPr>
          <w:rFonts w:ascii="Times New Roman" w:hAnsi="Times New Roman" w:cs="Times New Roman"/>
          <w:sz w:val="28"/>
          <w:szCs w:val="24"/>
        </w:rPr>
        <w:t>іно;</w:t>
      </w:r>
    </w:p>
    <w:p w:rsidR="00BB0A00" w:rsidRPr="00BB0A00" w:rsidRDefault="00BB0A00" w:rsidP="00F00AFE">
      <w:pPr>
        <w:pStyle w:val="af7"/>
        <w:numPr>
          <w:ilvl w:val="0"/>
          <w:numId w:val="28"/>
        </w:numPr>
        <w:tabs>
          <w:tab w:val="clear" w:pos="4677"/>
          <w:tab w:val="clear" w:pos="9355"/>
          <w:tab w:val="right" w:pos="0"/>
          <w:tab w:val="left" w:pos="709"/>
        </w:tabs>
        <w:adjustRightInd w:val="0"/>
        <w:snapToGri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A00">
        <w:rPr>
          <w:rFonts w:ascii="Times New Roman" w:hAnsi="Times New Roman" w:cs="Times New Roman"/>
          <w:sz w:val="28"/>
          <w:szCs w:val="24"/>
        </w:rPr>
        <w:t xml:space="preserve">веданне гісторыі развіцця </w:t>
      </w:r>
      <w:proofErr w:type="gramStart"/>
      <w:r w:rsidRPr="00BB0A0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BB0A00">
        <w:rPr>
          <w:rFonts w:ascii="Times New Roman" w:hAnsi="Times New Roman" w:cs="Times New Roman"/>
          <w:sz w:val="28"/>
          <w:szCs w:val="24"/>
        </w:rPr>
        <w:t>іно і асноўных тэарэтычных палажэнняў у галіне экранных мастацтваў;</w:t>
      </w:r>
    </w:p>
    <w:p w:rsidR="00BB0A00" w:rsidRPr="00BB0A00" w:rsidRDefault="00BB0A00" w:rsidP="00F00AFE">
      <w:pPr>
        <w:pStyle w:val="af7"/>
        <w:numPr>
          <w:ilvl w:val="0"/>
          <w:numId w:val="28"/>
        </w:numPr>
        <w:tabs>
          <w:tab w:val="clear" w:pos="4677"/>
          <w:tab w:val="clear" w:pos="9355"/>
          <w:tab w:val="right" w:pos="0"/>
          <w:tab w:val="left" w:pos="709"/>
        </w:tabs>
        <w:adjustRightInd w:val="0"/>
        <w:snapToGri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A00">
        <w:rPr>
          <w:rFonts w:ascii="Times New Roman" w:hAnsi="Times New Roman" w:cs="Times New Roman"/>
          <w:sz w:val="28"/>
          <w:szCs w:val="24"/>
        </w:rPr>
        <w:t xml:space="preserve">навыкі аналізу твораў кінамастацтва і іншых </w:t>
      </w:r>
      <w:proofErr w:type="gramStart"/>
      <w:r w:rsidRPr="00BB0A00">
        <w:rPr>
          <w:rFonts w:ascii="Times New Roman" w:hAnsi="Times New Roman" w:cs="Times New Roman"/>
          <w:sz w:val="28"/>
          <w:szCs w:val="24"/>
        </w:rPr>
        <w:t>экранных</w:t>
      </w:r>
      <w:proofErr w:type="gramEnd"/>
      <w:r w:rsidRPr="00BB0A00">
        <w:rPr>
          <w:rFonts w:ascii="Times New Roman" w:hAnsi="Times New Roman" w:cs="Times New Roman"/>
          <w:sz w:val="28"/>
          <w:szCs w:val="24"/>
        </w:rPr>
        <w:t xml:space="preserve"> мастацтваў;</w:t>
      </w:r>
    </w:p>
    <w:p w:rsidR="00BB0A00" w:rsidRPr="00BB0A00" w:rsidRDefault="00BB0A00" w:rsidP="00F00AFE">
      <w:pPr>
        <w:pStyle w:val="af7"/>
        <w:numPr>
          <w:ilvl w:val="0"/>
          <w:numId w:val="28"/>
        </w:numPr>
        <w:tabs>
          <w:tab w:val="clear" w:pos="4677"/>
          <w:tab w:val="clear" w:pos="9355"/>
          <w:tab w:val="right" w:pos="0"/>
          <w:tab w:val="left" w:pos="709"/>
        </w:tabs>
        <w:adjustRightInd w:val="0"/>
        <w:snapToGri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A00">
        <w:rPr>
          <w:rFonts w:ascii="Times New Roman" w:hAnsi="Times New Roman" w:cs="Times New Roman"/>
          <w:sz w:val="28"/>
          <w:szCs w:val="24"/>
        </w:rPr>
        <w:t xml:space="preserve">уменне стылістычна </w:t>
      </w:r>
      <w:r>
        <w:rPr>
          <w:rFonts w:ascii="Times New Roman" w:hAnsi="Times New Roman" w:cs="Times New Roman"/>
          <w:sz w:val="28"/>
          <w:szCs w:val="24"/>
          <w:lang w:val="be-BY"/>
        </w:rPr>
        <w:t>граматна</w:t>
      </w:r>
      <w:r w:rsidRPr="00BB0A00">
        <w:rPr>
          <w:rFonts w:ascii="Times New Roman" w:hAnsi="Times New Roman" w:cs="Times New Roman"/>
          <w:sz w:val="28"/>
          <w:szCs w:val="24"/>
        </w:rPr>
        <w:t xml:space="preserve"> і лагічна паслядоўна выказваць сваё меркаванне і абгрунтоўваць высновы;</w:t>
      </w:r>
    </w:p>
    <w:p w:rsidR="00B6123A" w:rsidRDefault="00BB0A00" w:rsidP="00F00AFE">
      <w:pPr>
        <w:pStyle w:val="af7"/>
        <w:numPr>
          <w:ilvl w:val="0"/>
          <w:numId w:val="28"/>
        </w:numPr>
        <w:tabs>
          <w:tab w:val="clear" w:pos="4677"/>
          <w:tab w:val="clear" w:pos="9355"/>
          <w:tab w:val="right" w:pos="0"/>
          <w:tab w:val="left" w:pos="709"/>
        </w:tabs>
        <w:adjustRightInd w:val="0"/>
        <w:snapToGrid w:val="0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B0A00">
        <w:rPr>
          <w:rFonts w:ascii="Times New Roman" w:hAnsi="Times New Roman" w:cs="Times New Roman"/>
          <w:sz w:val="28"/>
          <w:szCs w:val="24"/>
        </w:rPr>
        <w:t xml:space="preserve">уменне весці дыскусію на </w:t>
      </w:r>
      <w:r w:rsidR="00DA3EDA">
        <w:rPr>
          <w:rFonts w:ascii="Times New Roman" w:hAnsi="Times New Roman" w:cs="Times New Roman"/>
          <w:sz w:val="28"/>
          <w:szCs w:val="24"/>
          <w:lang w:val="be-BY"/>
        </w:rPr>
        <w:t>абраную тэму</w:t>
      </w:r>
      <w:r w:rsidRPr="00BB0A00">
        <w:rPr>
          <w:rFonts w:ascii="Times New Roman" w:hAnsi="Times New Roman" w:cs="Times New Roman"/>
          <w:sz w:val="28"/>
          <w:szCs w:val="24"/>
        </w:rPr>
        <w:t xml:space="preserve"> </w:t>
      </w:r>
      <w:r w:rsidR="00DA3EDA">
        <w:rPr>
          <w:rFonts w:ascii="Times New Roman" w:hAnsi="Times New Roman" w:cs="Times New Roman"/>
          <w:sz w:val="28"/>
          <w:szCs w:val="24"/>
          <w:lang w:val="be-BY"/>
        </w:rPr>
        <w:t>будучага</w:t>
      </w:r>
      <w:r w:rsidRPr="00BB0A00">
        <w:rPr>
          <w:rFonts w:ascii="Times New Roman" w:hAnsi="Times New Roman" w:cs="Times New Roman"/>
          <w:sz w:val="28"/>
          <w:szCs w:val="24"/>
        </w:rPr>
        <w:t xml:space="preserve"> навуковага даследавання.</w:t>
      </w:r>
    </w:p>
    <w:p w:rsidR="00BB0A00" w:rsidRDefault="00BB0A00" w:rsidP="00BB0A00">
      <w:pPr>
        <w:pStyle w:val="af7"/>
        <w:tabs>
          <w:tab w:val="left" w:pos="1134"/>
          <w:tab w:val="num" w:pos="1495"/>
        </w:tabs>
        <w:adjustRightInd w:val="0"/>
        <w:snapToGri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E62" w:rsidRPr="009E37F2" w:rsidRDefault="00F37E62" w:rsidP="00B6123A">
      <w:pPr>
        <w:pStyle w:val="a6"/>
        <w:tabs>
          <w:tab w:val="left" w:pos="284"/>
          <w:tab w:val="left" w:pos="2535"/>
          <w:tab w:val="center" w:pos="4961"/>
        </w:tabs>
        <w:adjustRightInd w:val="0"/>
        <w:snapToGrid w:val="0"/>
        <w:spacing w:after="0" w:line="360" w:lineRule="exact"/>
        <w:ind w:left="0" w:firstLine="1134"/>
        <w:contextualSpacing w:val="0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  <w:r w:rsidRPr="00F37E62">
        <w:rPr>
          <w:rFonts w:ascii="Times New Roman" w:hAnsi="Times New Roman"/>
          <w:b/>
          <w:caps/>
          <w:sz w:val="28"/>
          <w:szCs w:val="28"/>
        </w:rPr>
        <w:t xml:space="preserve">2. </w:t>
      </w:r>
      <w:r w:rsidR="009E37F2">
        <w:rPr>
          <w:rFonts w:ascii="Times New Roman" w:hAnsi="Times New Roman"/>
          <w:b/>
          <w:caps/>
          <w:sz w:val="28"/>
          <w:szCs w:val="28"/>
          <w:lang w:val="be-BY"/>
        </w:rPr>
        <w:t>АРГАНІЗАЦЫЯ ЭКЗАМЕНУ</w:t>
      </w:r>
    </w:p>
    <w:p w:rsidR="00B747BE" w:rsidRDefault="00B747BE" w:rsidP="00B6123A">
      <w:pPr>
        <w:pStyle w:val="a6"/>
        <w:adjustRightInd w:val="0"/>
        <w:snapToGrid w:val="0"/>
        <w:spacing w:after="0" w:line="360" w:lineRule="exact"/>
        <w:ind w:left="0" w:firstLine="113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E37F2" w:rsidRDefault="00E705B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Дадатковы </w:t>
      </w:r>
      <w:r w:rsidR="00EA3E49">
        <w:rPr>
          <w:rFonts w:ascii="Times New Roman" w:hAnsi="Times New Roman"/>
          <w:sz w:val="28"/>
          <w:szCs w:val="28"/>
          <w:lang w:val="be-BY"/>
        </w:rPr>
        <w:t>ў</w:t>
      </w:r>
      <w:r>
        <w:rPr>
          <w:rFonts w:ascii="Times New Roman" w:hAnsi="Times New Roman"/>
          <w:sz w:val="28"/>
          <w:szCs w:val="28"/>
          <w:lang w:val="be-BY"/>
        </w:rPr>
        <w:t>ступны</w:t>
      </w:r>
      <w:r w:rsidR="009E37F2" w:rsidRPr="009E37F2">
        <w:rPr>
          <w:rFonts w:ascii="Times New Roman" w:hAnsi="Times New Roman"/>
          <w:sz w:val="28"/>
          <w:szCs w:val="28"/>
        </w:rPr>
        <w:t xml:space="preserve"> экзамен у аспірантуру</w:t>
      </w:r>
      <w:r w:rsidR="00EA3E49">
        <w:rPr>
          <w:rFonts w:ascii="Times New Roman" w:hAnsi="Times New Roman"/>
          <w:sz w:val="28"/>
          <w:szCs w:val="28"/>
          <w:lang w:val="be-BY"/>
        </w:rPr>
        <w:t xml:space="preserve"> ў аб’ёме агульнаадукацыйнай праграмы </w:t>
      </w:r>
      <w:r w:rsidR="00F00AFE">
        <w:rPr>
          <w:rFonts w:ascii="Times New Roman" w:hAnsi="Times New Roman"/>
          <w:sz w:val="28"/>
          <w:szCs w:val="28"/>
        </w:rPr>
        <w:t xml:space="preserve">па спецыяльнасці 17.00.03 </w:t>
      </w:r>
      <w:r w:rsidR="00F00AFE">
        <w:rPr>
          <w:rFonts w:ascii="Times New Roman" w:hAnsi="Times New Roman"/>
          <w:sz w:val="28"/>
          <w:szCs w:val="28"/>
          <w:lang w:val="be-BY"/>
        </w:rPr>
        <w:t>“</w:t>
      </w:r>
      <w:r w:rsidR="009E37F2" w:rsidRPr="009E37F2">
        <w:rPr>
          <w:rFonts w:ascii="Times New Roman" w:hAnsi="Times New Roman"/>
          <w:sz w:val="28"/>
          <w:szCs w:val="28"/>
        </w:rPr>
        <w:t>Кіна-, тэле- і іншыя экранныя мастацтв</w:t>
      </w:r>
      <w:r w:rsidR="00645337">
        <w:rPr>
          <w:rFonts w:ascii="Times New Roman" w:hAnsi="Times New Roman"/>
          <w:sz w:val="28"/>
          <w:szCs w:val="28"/>
          <w:lang w:val="be-BY"/>
        </w:rPr>
        <w:t>ы</w:t>
      </w:r>
      <w:r w:rsidR="00F00AFE">
        <w:rPr>
          <w:rFonts w:ascii="Times New Roman" w:hAnsi="Times New Roman"/>
          <w:sz w:val="28"/>
          <w:szCs w:val="28"/>
          <w:lang w:val="be-BY"/>
        </w:rPr>
        <w:t>”</w:t>
      </w:r>
      <w:r w:rsidR="009E37F2" w:rsidRPr="009E37F2">
        <w:rPr>
          <w:rFonts w:ascii="Times New Roman" w:hAnsi="Times New Roman"/>
          <w:sz w:val="28"/>
          <w:szCs w:val="28"/>
        </w:rPr>
        <w:t xml:space="preserve"> прымаецца экзаменацыйнай камісіяй. Экзаменацыйная камісія </w:t>
      </w:r>
      <w:proofErr w:type="gramStart"/>
      <w:r w:rsidR="009E37F2" w:rsidRPr="009E37F2">
        <w:rPr>
          <w:rFonts w:ascii="Times New Roman" w:hAnsi="Times New Roman"/>
          <w:sz w:val="28"/>
          <w:szCs w:val="28"/>
        </w:rPr>
        <w:t>фарм</w:t>
      </w:r>
      <w:proofErr w:type="gramEnd"/>
      <w:r w:rsidR="009E37F2" w:rsidRPr="009E37F2">
        <w:rPr>
          <w:rFonts w:ascii="Times New Roman" w:hAnsi="Times New Roman"/>
          <w:sz w:val="28"/>
          <w:szCs w:val="28"/>
        </w:rPr>
        <w:t>іруецца з вядучых спецыялістаў</w:t>
      </w:r>
      <w:r w:rsidR="009E37F2">
        <w:rPr>
          <w:rFonts w:ascii="Times New Roman" w:hAnsi="Times New Roman"/>
          <w:sz w:val="28"/>
          <w:szCs w:val="28"/>
          <w:lang w:val="be-BY"/>
        </w:rPr>
        <w:t xml:space="preserve"> у</w:t>
      </w:r>
      <w:r w:rsidR="009E37F2" w:rsidRPr="009E37F2">
        <w:rPr>
          <w:rFonts w:ascii="Times New Roman" w:hAnsi="Times New Roman"/>
          <w:sz w:val="28"/>
          <w:szCs w:val="28"/>
        </w:rPr>
        <w:t xml:space="preserve"> названай галіне навуковых ведаў, якія маюць вучоныя ступені дактароў і кандыдатаў навук па профіл</w:t>
      </w:r>
      <w:r w:rsidR="00645337">
        <w:rPr>
          <w:rFonts w:ascii="Times New Roman" w:hAnsi="Times New Roman"/>
          <w:sz w:val="28"/>
          <w:szCs w:val="28"/>
          <w:lang w:val="be-BY"/>
        </w:rPr>
        <w:t>ю</w:t>
      </w:r>
      <w:r w:rsidR="009E37F2" w:rsidRPr="009E37F2">
        <w:rPr>
          <w:rFonts w:ascii="Times New Roman" w:hAnsi="Times New Roman"/>
          <w:sz w:val="28"/>
          <w:szCs w:val="28"/>
        </w:rPr>
        <w:t xml:space="preserve"> сп</w:t>
      </w:r>
      <w:r w:rsidR="009E37F2">
        <w:rPr>
          <w:rFonts w:ascii="Times New Roman" w:hAnsi="Times New Roman"/>
          <w:sz w:val="28"/>
          <w:szCs w:val="28"/>
        </w:rPr>
        <w:t xml:space="preserve">ецыяльнасці аспірантуры </w:t>
      </w:r>
      <w:r w:rsidR="009E37F2">
        <w:rPr>
          <w:rFonts w:ascii="Times New Roman" w:hAnsi="Times New Roman"/>
          <w:sz w:val="28"/>
          <w:szCs w:val="28"/>
        </w:rPr>
        <w:lastRenderedPageBreak/>
        <w:t>або род</w:t>
      </w:r>
      <w:r w:rsidR="00645337">
        <w:rPr>
          <w:rFonts w:ascii="Times New Roman" w:hAnsi="Times New Roman"/>
          <w:sz w:val="28"/>
          <w:szCs w:val="28"/>
          <w:lang w:val="be-BY"/>
        </w:rPr>
        <w:t>н</w:t>
      </w:r>
      <w:r w:rsidR="009E37F2">
        <w:rPr>
          <w:rFonts w:ascii="Times New Roman" w:hAnsi="Times New Roman"/>
          <w:sz w:val="28"/>
          <w:szCs w:val="28"/>
          <w:lang w:val="be-BY"/>
        </w:rPr>
        <w:t>аснаму</w:t>
      </w:r>
      <w:r w:rsidR="009E37F2" w:rsidRPr="009E37F2">
        <w:rPr>
          <w:rFonts w:ascii="Times New Roman" w:hAnsi="Times New Roman"/>
          <w:sz w:val="28"/>
          <w:szCs w:val="28"/>
        </w:rPr>
        <w:t xml:space="preserve"> яму. Склад экзаменацыйнай камісіі, уключаючы яе старшыню і сакратара, зацвярджаецца загадам рэктара.</w:t>
      </w:r>
      <w:r w:rsidR="009E37F2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E37F2" w:rsidRDefault="009E37F2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E37F2">
        <w:rPr>
          <w:rFonts w:ascii="Times New Roman" w:hAnsi="Times New Roman"/>
          <w:sz w:val="28"/>
          <w:szCs w:val="28"/>
          <w:lang w:val="be-BY"/>
        </w:rPr>
        <w:t xml:space="preserve">На экзамене </w:t>
      </w:r>
      <w:r>
        <w:rPr>
          <w:rFonts w:ascii="Times New Roman" w:hAnsi="Times New Roman"/>
          <w:sz w:val="28"/>
          <w:szCs w:val="28"/>
          <w:lang w:val="be-BY"/>
        </w:rPr>
        <w:t>экзаменуемы</w:t>
      </w:r>
      <w:r w:rsidRPr="009E37F2">
        <w:rPr>
          <w:rFonts w:ascii="Times New Roman" w:hAnsi="Times New Roman"/>
          <w:sz w:val="28"/>
          <w:szCs w:val="28"/>
          <w:lang w:val="be-BY"/>
        </w:rPr>
        <w:t xml:space="preserve"> атрымліва</w:t>
      </w:r>
      <w:r>
        <w:rPr>
          <w:rFonts w:ascii="Times New Roman" w:hAnsi="Times New Roman"/>
          <w:sz w:val="28"/>
          <w:szCs w:val="28"/>
          <w:lang w:val="be-BY"/>
        </w:rPr>
        <w:t>е</w:t>
      </w:r>
      <w:r w:rsidRPr="009E37F2">
        <w:rPr>
          <w:rFonts w:ascii="Times New Roman" w:hAnsi="Times New Roman"/>
          <w:sz w:val="28"/>
          <w:szCs w:val="28"/>
          <w:lang w:val="be-BY"/>
        </w:rPr>
        <w:t xml:space="preserve"> экзаменацыйны білет з двума тэарэтычнымі пытаннямі і адным пытаннем па кандыдацкай тэме</w:t>
      </w:r>
      <w:r>
        <w:rPr>
          <w:rFonts w:ascii="Times New Roman" w:hAnsi="Times New Roman"/>
          <w:sz w:val="28"/>
          <w:szCs w:val="28"/>
          <w:lang w:val="be-BY"/>
        </w:rPr>
        <w:t>, якая будзе</w:t>
      </w:r>
      <w:r w:rsidRPr="009E37F2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распрацоўва</w:t>
      </w:r>
      <w:r w:rsidRPr="009E37F2">
        <w:rPr>
          <w:rFonts w:ascii="Times New Roman" w:hAnsi="Times New Roman"/>
          <w:sz w:val="28"/>
          <w:szCs w:val="28"/>
          <w:lang w:val="be-BY"/>
        </w:rPr>
        <w:t>цца. Пры падрыхтоўцы да адказу па кожным з пытанняў экзаменуемы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Pr="009E37F2">
        <w:rPr>
          <w:rFonts w:ascii="Times New Roman" w:hAnsi="Times New Roman"/>
          <w:sz w:val="28"/>
          <w:szCs w:val="28"/>
          <w:lang w:val="be-BY"/>
        </w:rPr>
        <w:t xml:space="preserve"> робяць неабходныя запісы (напрыклад, план адказу і інш.)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9E37F2">
        <w:rPr>
          <w:rFonts w:ascii="Times New Roman" w:hAnsi="Times New Roman"/>
          <w:sz w:val="28"/>
          <w:szCs w:val="28"/>
          <w:lang w:val="be-BY"/>
        </w:rPr>
        <w:t xml:space="preserve">а выдадзеных сакратаром экзаменацыйнай камісіі аркушах паперы з пячаткай факультэта экранных мастацтваў. </w:t>
      </w:r>
      <w:r w:rsidRPr="009E37F2">
        <w:rPr>
          <w:rFonts w:ascii="Times New Roman" w:hAnsi="Times New Roman"/>
          <w:sz w:val="28"/>
          <w:szCs w:val="28"/>
        </w:rPr>
        <w:t>На падрыхтоў</w:t>
      </w:r>
      <w:proofErr w:type="gramStart"/>
      <w:r w:rsidRPr="009E37F2">
        <w:rPr>
          <w:rFonts w:ascii="Times New Roman" w:hAnsi="Times New Roman"/>
          <w:sz w:val="28"/>
          <w:szCs w:val="28"/>
        </w:rPr>
        <w:t>ку да</w:t>
      </w:r>
      <w:proofErr w:type="gramEnd"/>
      <w:r w:rsidRPr="009E37F2">
        <w:rPr>
          <w:rFonts w:ascii="Times New Roman" w:hAnsi="Times New Roman"/>
          <w:sz w:val="28"/>
          <w:szCs w:val="28"/>
        </w:rPr>
        <w:t xml:space="preserve"> адказу на пытанні экзаменацыйнага білета </w:t>
      </w:r>
      <w:r>
        <w:rPr>
          <w:rFonts w:ascii="Times New Roman" w:hAnsi="Times New Roman"/>
          <w:sz w:val="28"/>
          <w:szCs w:val="28"/>
          <w:lang w:val="be-BY"/>
        </w:rPr>
        <w:t>экзаменуемаму</w:t>
      </w:r>
      <w:r w:rsidRPr="009E37F2">
        <w:rPr>
          <w:rFonts w:ascii="Times New Roman" w:hAnsi="Times New Roman"/>
          <w:sz w:val="28"/>
          <w:szCs w:val="28"/>
        </w:rPr>
        <w:t xml:space="preserve"> вылучаецца 45 хвілін. Экзаменуема</w:t>
      </w:r>
      <w:r>
        <w:rPr>
          <w:rFonts w:ascii="Times New Roman" w:hAnsi="Times New Roman"/>
          <w:sz w:val="28"/>
          <w:szCs w:val="28"/>
          <w:lang w:val="be-BY"/>
        </w:rPr>
        <w:t>му</w:t>
      </w:r>
      <w:r w:rsidRPr="009E37F2">
        <w:rPr>
          <w:rFonts w:ascii="Times New Roman" w:hAnsi="Times New Roman"/>
          <w:sz w:val="28"/>
          <w:szCs w:val="28"/>
        </w:rPr>
        <w:t xml:space="preserve"> у працэсе адказу на пытанні экзаменацыйнага білета і пасля яго завяршэння, членамі экзаменацыйнай камісіі могуць быць зададзены удакладняючыя і дадатковыя пытанні ў межах праграмы іспыту па спецыяльнасці.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F37E62" w:rsidRDefault="009F4208" w:rsidP="009F4208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be-BY"/>
        </w:rPr>
      </w:pPr>
      <w:r w:rsidRPr="009F4208">
        <w:rPr>
          <w:rFonts w:ascii="Times New Roman" w:hAnsi="Times New Roman"/>
          <w:sz w:val="28"/>
          <w:szCs w:val="28"/>
          <w:lang w:val="be-BY"/>
        </w:rPr>
        <w:t>Па завяршэнні экзамену экзаменацыйная камісія на закрытым пасяджэнні абмяркоўвае адка</w:t>
      </w:r>
      <w:r w:rsidR="00645337">
        <w:rPr>
          <w:rFonts w:ascii="Times New Roman" w:hAnsi="Times New Roman"/>
          <w:sz w:val="28"/>
          <w:szCs w:val="28"/>
          <w:lang w:val="be-BY"/>
        </w:rPr>
        <w:t>з кожнага экзаменуемага па кожна</w:t>
      </w:r>
      <w:r w:rsidRPr="009F4208">
        <w:rPr>
          <w:rFonts w:ascii="Times New Roman" w:hAnsi="Times New Roman"/>
          <w:sz w:val="28"/>
          <w:szCs w:val="28"/>
          <w:lang w:val="be-BY"/>
        </w:rPr>
        <w:t>м</w:t>
      </w:r>
      <w:r w:rsidR="00645337">
        <w:rPr>
          <w:rFonts w:ascii="Times New Roman" w:hAnsi="Times New Roman"/>
          <w:sz w:val="28"/>
          <w:szCs w:val="28"/>
          <w:lang w:val="be-BY"/>
        </w:rPr>
        <w:t>у</w:t>
      </w:r>
      <w:r w:rsidRPr="009F4208">
        <w:rPr>
          <w:rFonts w:ascii="Times New Roman" w:hAnsi="Times New Roman"/>
          <w:sz w:val="28"/>
          <w:szCs w:val="28"/>
          <w:lang w:val="be-BY"/>
        </w:rPr>
        <w:t xml:space="preserve"> з пытанняў экзаменацыйнага білета, аналізуе ацэнкі, выстаўленыя кожным членам камісіі, і выстаўляе кожнаму </w:t>
      </w:r>
      <w:r>
        <w:rPr>
          <w:rFonts w:ascii="Times New Roman" w:hAnsi="Times New Roman"/>
          <w:sz w:val="28"/>
          <w:szCs w:val="28"/>
          <w:lang w:val="be-BY"/>
        </w:rPr>
        <w:t>экзаменуемаму</w:t>
      </w:r>
      <w:r w:rsidRPr="009F4208">
        <w:rPr>
          <w:rFonts w:ascii="Times New Roman" w:hAnsi="Times New Roman"/>
          <w:sz w:val="28"/>
          <w:szCs w:val="28"/>
          <w:lang w:val="be-BY"/>
        </w:rPr>
        <w:t xml:space="preserve"> агульную адзнаку па 10-бальнай шкале.</w:t>
      </w:r>
    </w:p>
    <w:p w:rsidR="003409C0" w:rsidRPr="009F4208" w:rsidRDefault="003409C0" w:rsidP="009F4208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F37E62" w:rsidRPr="00F37E62" w:rsidRDefault="009F4208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F4208">
        <w:rPr>
          <w:rFonts w:ascii="Times New Roman" w:hAnsi="Times New Roman"/>
          <w:b/>
          <w:sz w:val="28"/>
          <w:szCs w:val="28"/>
        </w:rPr>
        <w:t>Крытэрыі ацэнкі вынікаў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328"/>
      </w:tblGrid>
      <w:tr w:rsidR="00F37E62" w:rsidRPr="00616DCE" w:rsidTr="006E57F8">
        <w:tc>
          <w:tcPr>
            <w:tcW w:w="1243" w:type="dxa"/>
          </w:tcPr>
          <w:p w:rsidR="00F37E62" w:rsidRPr="00616DCE" w:rsidRDefault="009F4208" w:rsidP="00B6123A">
            <w:pPr>
              <w:adjustRightInd w:val="0"/>
              <w:snapToGrid w:val="0"/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</w:t>
            </w:r>
            <w:r w:rsidR="00F37E62" w:rsidRPr="00616DC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8328" w:type="dxa"/>
          </w:tcPr>
          <w:p w:rsidR="00F37E62" w:rsidRPr="00616DCE" w:rsidRDefault="009F4208" w:rsidP="00B6123A">
            <w:pPr>
              <w:adjustRightInd w:val="0"/>
              <w:snapToGrid w:val="0"/>
              <w:spacing w:after="0" w:line="360" w:lineRule="exact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4208">
              <w:rPr>
                <w:rFonts w:ascii="Times New Roman" w:hAnsi="Times New Roman"/>
                <w:sz w:val="28"/>
                <w:szCs w:val="28"/>
              </w:rPr>
              <w:t>аказчыкі ацэнкі</w:t>
            </w:r>
          </w:p>
        </w:tc>
      </w:tr>
      <w:tr w:rsidR="00F37E62" w:rsidRPr="00616DCE" w:rsidTr="00B6123A">
        <w:trPr>
          <w:trHeight w:val="915"/>
        </w:trPr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адзін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28" w:type="dxa"/>
          </w:tcPr>
          <w:p w:rsidR="00F37E62" w:rsidRPr="00616DCE" w:rsidRDefault="009F4208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208">
              <w:rPr>
                <w:rFonts w:ascii="Times New Roman" w:hAnsi="Times New Roman"/>
                <w:sz w:val="28"/>
                <w:szCs w:val="28"/>
              </w:rPr>
              <w:t xml:space="preserve">Адсутнасць ведаў і кампетэнтнасці ў </w:t>
            </w:r>
            <w:proofErr w:type="gramStart"/>
            <w:r w:rsidRPr="009F4208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9F4208">
              <w:rPr>
                <w:rFonts w:ascii="Times New Roman" w:hAnsi="Times New Roman"/>
                <w:sz w:val="28"/>
                <w:szCs w:val="28"/>
              </w:rPr>
              <w:t xml:space="preserve"> галіны навуковых ведаў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F37E62" w:rsidRPr="00616DCE" w:rsidRDefault="009F4208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208">
              <w:rPr>
                <w:rFonts w:ascii="Times New Roman" w:hAnsi="Times New Roman"/>
                <w:sz w:val="28"/>
                <w:szCs w:val="28"/>
              </w:rPr>
              <w:t xml:space="preserve">Фрагментарныя веды ў </w:t>
            </w:r>
            <w:proofErr w:type="gramStart"/>
            <w:r w:rsidRPr="009F4208">
              <w:rPr>
                <w:rFonts w:ascii="Times New Roman" w:hAnsi="Times New Roman"/>
                <w:sz w:val="28"/>
                <w:szCs w:val="28"/>
              </w:rPr>
              <w:t>рам</w:t>
            </w:r>
            <w:r>
              <w:rPr>
                <w:rFonts w:ascii="Times New Roman" w:hAnsi="Times New Roman"/>
                <w:sz w:val="28"/>
                <w:szCs w:val="28"/>
              </w:rPr>
              <w:t>ках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галіны навуковых ведаў; веданне</w:t>
            </w:r>
            <w:r w:rsidRPr="009F4208">
              <w:rPr>
                <w:rFonts w:ascii="Times New Roman" w:hAnsi="Times New Roman"/>
                <w:sz w:val="28"/>
                <w:szCs w:val="28"/>
              </w:rPr>
              <w:t xml:space="preserve"> асобных літаратурных крыніц, няўменне выкарыстоўваць навуковую тэрміналогію галіны навуковых ведаў, наяўнасць у адказе грубых і лагічных памылак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(тр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28" w:type="dxa"/>
          </w:tcPr>
          <w:p w:rsidR="00F37E62" w:rsidRPr="00C1389D" w:rsidRDefault="009F4208" w:rsidP="009F4208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gramStart"/>
            <w:r w:rsidRPr="009F4208">
              <w:rPr>
                <w:rFonts w:ascii="Times New Roman" w:hAnsi="Times New Roman"/>
                <w:sz w:val="28"/>
                <w:szCs w:val="28"/>
              </w:rPr>
              <w:t>Недастаткова поўны аб'ём ведаў у межах галіны навуковых ведаў; веданне часткі асноўнай літаратуры, рэкамендаванай праграмай; выкарыстанне навуковай тэрміналогіі, выклад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анне</w:t>
            </w:r>
            <w:r w:rsidRPr="009F4208">
              <w:rPr>
                <w:rFonts w:ascii="Times New Roman" w:hAnsi="Times New Roman"/>
                <w:sz w:val="28"/>
                <w:szCs w:val="28"/>
              </w:rPr>
              <w:t xml:space="preserve"> адказу на пытанні з істотнымі і лагічнымі памылкамі; слаб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9F4208">
              <w:rPr>
                <w:rFonts w:ascii="Times New Roman" w:hAnsi="Times New Roman"/>
                <w:sz w:val="28"/>
                <w:szCs w:val="28"/>
              </w:rPr>
              <w:t>е валоданне інструментарыем галіны навуковых ведаў, няўменне арыентавацца ў асноўных тэорыях, канцэпцыях і на</w:t>
            </w:r>
            <w:r w:rsidR="00C1389D">
              <w:rPr>
                <w:rFonts w:ascii="Times New Roman" w:hAnsi="Times New Roman"/>
                <w:sz w:val="28"/>
                <w:szCs w:val="28"/>
              </w:rPr>
              <w:t>кірунках галіны навуковых ведаў</w:t>
            </w:r>
            <w:proofErr w:type="gramEnd"/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(ч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тыр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28" w:type="dxa"/>
          </w:tcPr>
          <w:p w:rsidR="00F37E62" w:rsidRPr="00616DCE" w:rsidRDefault="003F0FD1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Дастатковы аб'ём ведаў у межах галіны навуковых ведаў; засваенне асноўнай літаратуры, рэкамендаванай праграмай; выкарыстанне навуковай тэрміналогіі, лагічнае выкладанне адказу на пытанні, уменне рабіць высновы без істотных памылак; валоданне інструментарыем галіны навуковых ведаў; уменне арыентавацца ў асноўных тэорыях, канцэпцыях і накірунках галіны навуковых ведаў і даваць ім ацэнку</w:t>
            </w:r>
            <w:proofErr w:type="gramEnd"/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(пя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ць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28" w:type="dxa"/>
          </w:tcPr>
          <w:p w:rsidR="00F37E62" w:rsidRPr="00616DCE" w:rsidRDefault="003F0FD1" w:rsidP="003F0FD1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t>Дастатковыя веды ў галін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навуковых ведаў; выкарыстанне навуковай тэрміналогіі,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>ісьменнае</w:t>
            </w:r>
            <w:r w:rsidR="00645337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лагічна правільнае выкладанне адказу на пытанні, уменне рабіць высновы; валоданне інструментарыем галіны навуковых ведаў, уменне яго выкарыстоўваць у вырашэнні прафесійных задач; засваенне асноўнай літаратуры, рэкамендаванай праграмай; уменне арыентавацца ў базавых тэорыях, канцэпцыях і накірунках галіны навуковых ведаў і даваць ім параўнальную ацэнку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37E62" w:rsidRPr="00616DCE" w:rsidRDefault="009F4208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(шэсц</w:t>
            </w:r>
            <w:r w:rsidR="00F37E62" w:rsidRPr="00616DCE">
              <w:rPr>
                <w:rFonts w:ascii="Times New Roman" w:hAnsi="Times New Roman"/>
                <w:sz w:val="28"/>
                <w:szCs w:val="28"/>
              </w:rPr>
              <w:t>ь)</w:t>
            </w:r>
          </w:p>
        </w:tc>
        <w:tc>
          <w:tcPr>
            <w:tcW w:w="8328" w:type="dxa"/>
          </w:tcPr>
          <w:p w:rsidR="00F37E62" w:rsidRPr="00616DCE" w:rsidRDefault="003F0FD1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t xml:space="preserve">Дастаткова поўныя </w:t>
            </w:r>
            <w:r>
              <w:rPr>
                <w:rFonts w:ascii="Times New Roman" w:hAnsi="Times New Roman"/>
                <w:sz w:val="28"/>
                <w:szCs w:val="28"/>
              </w:rPr>
              <w:t>і сістэматызаваныя веды ў галін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навуковых ведаў; выкарыстанне неабходнай навуковай тэрміналогіі,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>ісьменнае, лагічна правільнае выкладанне адказу на пытанні, уменне рабіць абагульненні і абгрунтаваныя высновы; валоданне інструментарыем галіны навуковых ведаў, уменне яго выкарыстоўваць у вырашэнні вучэбных і прафесійных задач; засваенне асноўнай літаратуры, рэкамендаванай праграмай; уменне арыентавацца ў базавых тэорыях, канцэпцыях і накірунках галіны навуковых ведаў і даваць ім параўнальную ацэнку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(сем)</w:t>
            </w:r>
          </w:p>
        </w:tc>
        <w:tc>
          <w:tcPr>
            <w:tcW w:w="8328" w:type="dxa"/>
          </w:tcPr>
          <w:p w:rsidR="00B6123A" w:rsidRPr="00616DCE" w:rsidRDefault="003F0FD1" w:rsidP="005B4B7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t>Сістэматызаваныя,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глыбокія і поўныя веды ў галіне навуковых ведаў; выкарыстанн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навуковай тэрміналогіі (у тым ліку на замежнай мове),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>ісьменнае, лагічна правільнае выкладанне адказу на пытанні, уменне рабіць абгрунтаваныя высновы і абагульненні; валоданне інструментарыем галіны навуковых ведаў, уменне яго выкарыстоўваць у пастаноўцы і вырашэнні навуковых і прафесійных задач; засваенне асноўнай і дадатковай літаратуры, рэкамендаванай праграмай; уменне арыентавацца ў асноўных тэорыях, канцэпцыях і кірунках у галіны навуковых ведаў і даваць ім аналітычную ацэнку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(восем)</w:t>
            </w:r>
          </w:p>
        </w:tc>
        <w:tc>
          <w:tcPr>
            <w:tcW w:w="8328" w:type="dxa"/>
          </w:tcPr>
          <w:p w:rsidR="00F37E62" w:rsidRPr="00616DCE" w:rsidRDefault="003F0FD1" w:rsidP="003F0FD1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t>Сістэматызаваныя, глыбокія і поўныя веды па ўсіх пастаўленых пытаннях у галін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навуковых ведаў; выкарыстанне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навуковай тэрміналогіі (у тым ліку на замежнай мове),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 xml:space="preserve">ісьменнае і лагічна правільнае выкладанне адказу на пытанні, уменне рабіць абгрунтаваныя высновы і абагульненні;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валоданне інструментарыем галіны навуковых ведаў (у тым ліку тэхнікай інфармацыйных тэхналогій), уменне яго выкарыстоўваць у пастаноўцы і вырашэнні навуковых і прафесійных задач; засваенне асноўнай і дадатковай літаратуры, рэкамендаванай праграмай; уменне арыентавацца ў асноўных тэорыях, канцэпцыях і накірунках галіны навуковых ведаў і даваць ім аналітычную ацэнку</w:t>
            </w:r>
            <w:proofErr w:type="gramEnd"/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(д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евя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ь)</w:t>
            </w:r>
          </w:p>
        </w:tc>
        <w:tc>
          <w:tcPr>
            <w:tcW w:w="8328" w:type="dxa"/>
          </w:tcPr>
          <w:p w:rsidR="00F37E62" w:rsidRPr="00616DCE" w:rsidRDefault="003F0FD1" w:rsidP="00B6123A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lastRenderedPageBreak/>
              <w:t>Сістэматызаваныя,</w:t>
            </w:r>
            <w:r w:rsidR="00E401AF">
              <w:rPr>
                <w:rFonts w:ascii="Times New Roman" w:hAnsi="Times New Roman"/>
                <w:sz w:val="28"/>
                <w:szCs w:val="28"/>
              </w:rPr>
              <w:t xml:space="preserve"> глыбокія і поўныя веды ў галіне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навуковых </w:t>
            </w:r>
            <w:r w:rsidRPr="003F0F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ведаў; дакладнае выкарыстанне навуковай тэрміналогіі (у тым ліку на замежнай мове),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>ісьменнае і лагічна правільнае выкладанне адказу на пытанні; валоданне інструментарыем галіны навуковых ведаў, уменне яго эфектыўна выкарыстоўваць у пастаноўцы і вырашэнні навуковых і прафесійных задач; поўнае засваенне асноўнай і дадатковай літаратуры, рэкамендаванай праграмай; уменне арыентавацца ў тэорыях, канцэпцыях і накірунках галіны навуковых ведаў і даваць ім аналітычную ацэнку</w:t>
            </w:r>
          </w:p>
        </w:tc>
      </w:tr>
      <w:tr w:rsidR="00F37E62" w:rsidRPr="00616DCE" w:rsidTr="006E57F8">
        <w:tc>
          <w:tcPr>
            <w:tcW w:w="1243" w:type="dxa"/>
          </w:tcPr>
          <w:p w:rsidR="00F37E62" w:rsidRPr="00616DCE" w:rsidRDefault="00F37E62" w:rsidP="00B6123A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F37E62" w:rsidRPr="00616DCE" w:rsidRDefault="00F37E62" w:rsidP="009F4208">
            <w:pPr>
              <w:adjustRightInd w:val="0"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еся</w:t>
            </w:r>
            <w:r w:rsidR="009F4208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>ь)</w:t>
            </w:r>
          </w:p>
        </w:tc>
        <w:tc>
          <w:tcPr>
            <w:tcW w:w="8328" w:type="dxa"/>
          </w:tcPr>
          <w:p w:rsidR="00F37E62" w:rsidRPr="008B6F2B" w:rsidRDefault="003F0FD1" w:rsidP="008B6F2B">
            <w:pPr>
              <w:adjustRightInd w:val="0"/>
              <w:snapToGri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F0FD1">
              <w:rPr>
                <w:rFonts w:ascii="Times New Roman" w:hAnsi="Times New Roman"/>
                <w:sz w:val="28"/>
                <w:szCs w:val="28"/>
              </w:rPr>
              <w:t>Сістэматызаваныя,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глыбокія і поўныя веды ў галіне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навуковых ведаў, а таксама па асноўных пытаннях, якія выходзяць за яе межы; дакладнае выкарыстанн</w:t>
            </w:r>
            <w:r w:rsidR="008B6F2B"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  <w:r w:rsidRPr="003F0FD1">
              <w:rPr>
                <w:rFonts w:ascii="Times New Roman" w:hAnsi="Times New Roman"/>
                <w:sz w:val="28"/>
                <w:szCs w:val="28"/>
              </w:rPr>
              <w:t xml:space="preserve"> навуковай тэрміналогіі (у тым ліку на замежнай мове), </w:t>
            </w:r>
            <w:proofErr w:type="gramStart"/>
            <w:r w:rsidRPr="003F0F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0FD1">
              <w:rPr>
                <w:rFonts w:ascii="Times New Roman" w:hAnsi="Times New Roman"/>
                <w:sz w:val="28"/>
                <w:szCs w:val="28"/>
              </w:rPr>
              <w:t>ісьменнае, лагічна правільнае выкладанне адказу на пытанні; бездакорнае валоданне інструментарыем галіны навуковых ведаў, уменне яго эфектыўна выкарыстоўваць у пастаноўцы і вырашэнні навуковых і прафесійных задач; поўнае і глыбокае засваенне асноўнай і дадатковай літаратуры па вывучаемых вучэбных дысцыплінах; уменне свабодна арыентавацца ў тэорыях, канцэпцыях і накірунках галіны навуковых ведаў і даваць ім аналітычную ацэнку, выкарыстоўваць навуковыя</w:t>
            </w:r>
            <w:r w:rsidR="008B6F2B">
              <w:rPr>
                <w:rFonts w:ascii="Times New Roman" w:hAnsi="Times New Roman"/>
                <w:sz w:val="28"/>
                <w:szCs w:val="28"/>
              </w:rPr>
              <w:t xml:space="preserve"> дасягненні іншых галін навуков</w:t>
            </w:r>
            <w:r w:rsidR="008B6F2B">
              <w:rPr>
                <w:rFonts w:ascii="Times New Roman" w:hAnsi="Times New Roman"/>
                <w:sz w:val="28"/>
                <w:szCs w:val="28"/>
                <w:lang w:val="be-BY"/>
              </w:rPr>
              <w:t>ых</w:t>
            </w:r>
            <w:r w:rsidR="008B6F2B">
              <w:rPr>
                <w:rFonts w:ascii="Times New Roman" w:hAnsi="Times New Roman"/>
                <w:sz w:val="28"/>
                <w:szCs w:val="28"/>
              </w:rPr>
              <w:t xml:space="preserve"> веда</w:t>
            </w:r>
            <w:r w:rsidR="008B6F2B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</w:p>
        </w:tc>
      </w:tr>
    </w:tbl>
    <w:p w:rsidR="00B6123A" w:rsidRDefault="00B6123A" w:rsidP="00B6123A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0FD1" w:rsidRPr="003F0FD1" w:rsidRDefault="00F00AFE" w:rsidP="003F0F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 гэтым адзнака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="003F0FD1" w:rsidRPr="003F0FD1">
        <w:rPr>
          <w:rFonts w:ascii="Times New Roman" w:hAnsi="Times New Roman"/>
          <w:sz w:val="28"/>
          <w:szCs w:val="28"/>
        </w:rPr>
        <w:t xml:space="preserve"> (чатыры) з'яўляецца мінімальна</w:t>
      </w:r>
      <w:r>
        <w:rPr>
          <w:rFonts w:ascii="Times New Roman" w:hAnsi="Times New Roman"/>
          <w:sz w:val="28"/>
          <w:szCs w:val="28"/>
        </w:rPr>
        <w:t xml:space="preserve">й станоўчай ацэнкай, а адзнака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</w:rPr>
        <w:t xml:space="preserve"> (тры),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="003F0FD1" w:rsidRPr="003F0FD1">
        <w:rPr>
          <w:rFonts w:ascii="Times New Roman" w:hAnsi="Times New Roman"/>
          <w:sz w:val="28"/>
          <w:szCs w:val="28"/>
        </w:rPr>
        <w:t xml:space="preserve"> (два), </w:t>
      </w:r>
      <w:r>
        <w:rPr>
          <w:rFonts w:ascii="Times New Roman" w:hAnsi="Times New Roman"/>
          <w:sz w:val="28"/>
          <w:szCs w:val="28"/>
          <w:lang w:val="be-BY"/>
        </w:rPr>
        <w:t>“</w:t>
      </w:r>
      <w:r w:rsidR="003F0FD1" w:rsidRPr="003F0F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”</w:t>
      </w:r>
      <w:r w:rsidR="003F0FD1" w:rsidRPr="003F0FD1">
        <w:rPr>
          <w:rFonts w:ascii="Times New Roman" w:hAnsi="Times New Roman"/>
          <w:sz w:val="28"/>
          <w:szCs w:val="28"/>
        </w:rPr>
        <w:t xml:space="preserve"> (адзін) </w:t>
      </w:r>
      <w:r w:rsidR="003F0FD1">
        <w:rPr>
          <w:rFonts w:ascii="Times New Roman" w:hAnsi="Times New Roman"/>
          <w:sz w:val="28"/>
          <w:szCs w:val="28"/>
          <w:lang w:val="be-BY"/>
        </w:rPr>
        <w:t>—</w:t>
      </w:r>
      <w:r w:rsidR="003F0FD1" w:rsidRPr="003F0FD1">
        <w:rPr>
          <w:rFonts w:ascii="Times New Roman" w:hAnsi="Times New Roman"/>
          <w:sz w:val="28"/>
          <w:szCs w:val="28"/>
        </w:rPr>
        <w:t xml:space="preserve"> нездавальняючымі.</w:t>
      </w:r>
    </w:p>
    <w:p w:rsidR="003F0FD1" w:rsidRPr="003F0FD1" w:rsidRDefault="003F0FD1" w:rsidP="003F0F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FD1">
        <w:rPr>
          <w:rFonts w:ascii="Times New Roman" w:hAnsi="Times New Roman"/>
          <w:sz w:val="28"/>
          <w:szCs w:val="28"/>
        </w:rPr>
        <w:t>У выпадку несупадзення меркаванняў членаў экзаменацыйнай камісіі па выніковай ацэнцы, рашэнне прымаецца большасцю галасоў.</w:t>
      </w:r>
    </w:p>
    <w:p w:rsidR="003F0FD1" w:rsidRPr="003F0FD1" w:rsidRDefault="003F0FD1" w:rsidP="003F0F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FD1">
        <w:rPr>
          <w:rFonts w:ascii="Times New Roman" w:hAnsi="Times New Roman"/>
          <w:sz w:val="28"/>
          <w:szCs w:val="28"/>
        </w:rPr>
        <w:t>Пры роўным ліку галасоў голас старшыні лічыцца вырашальным.</w:t>
      </w:r>
    </w:p>
    <w:p w:rsidR="003F0FD1" w:rsidRDefault="003F0FD1" w:rsidP="003F0F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0FD1">
        <w:rPr>
          <w:rFonts w:ascii="Times New Roman" w:hAnsi="Times New Roman"/>
          <w:sz w:val="28"/>
          <w:szCs w:val="28"/>
        </w:rPr>
        <w:t xml:space="preserve">Выніковая адзнака па </w:t>
      </w:r>
      <w:r w:rsidR="008B6F2B">
        <w:rPr>
          <w:rFonts w:ascii="Times New Roman" w:hAnsi="Times New Roman"/>
          <w:sz w:val="28"/>
          <w:szCs w:val="28"/>
          <w:lang w:val="be-BY"/>
        </w:rPr>
        <w:t>экзамену</w:t>
      </w:r>
      <w:r w:rsidRPr="003F0FD1">
        <w:rPr>
          <w:rFonts w:ascii="Times New Roman" w:hAnsi="Times New Roman"/>
          <w:sz w:val="28"/>
          <w:szCs w:val="28"/>
        </w:rPr>
        <w:t xml:space="preserve"> заносіцца ў пратакол пасяджэння экзаменацыйнай камісіі, паведамляецца экзаменуема</w:t>
      </w:r>
      <w:r>
        <w:rPr>
          <w:rFonts w:ascii="Times New Roman" w:hAnsi="Times New Roman"/>
          <w:sz w:val="28"/>
          <w:szCs w:val="28"/>
          <w:lang w:val="be-BY"/>
        </w:rPr>
        <w:t>му</w:t>
      </w:r>
      <w:r w:rsidRPr="003F0FD1">
        <w:rPr>
          <w:rFonts w:ascii="Times New Roman" w:hAnsi="Times New Roman"/>
          <w:sz w:val="28"/>
          <w:szCs w:val="28"/>
        </w:rPr>
        <w:t xml:space="preserve"> і выстаўляецца ў экзаменацыйную ведамасць, </w:t>
      </w:r>
      <w:r>
        <w:rPr>
          <w:rFonts w:ascii="Times New Roman" w:hAnsi="Times New Roman"/>
          <w:sz w:val="28"/>
          <w:szCs w:val="28"/>
          <w:lang w:val="be-BY"/>
        </w:rPr>
        <w:t xml:space="preserve">у якой </w:t>
      </w:r>
      <w:r w:rsidRPr="003F0FD1">
        <w:rPr>
          <w:rFonts w:ascii="Times New Roman" w:hAnsi="Times New Roman"/>
          <w:sz w:val="28"/>
          <w:szCs w:val="28"/>
        </w:rPr>
        <w:t>распісваюцца старшыня і ўс</w:t>
      </w:r>
      <w:r w:rsidR="008B6F2B">
        <w:rPr>
          <w:rFonts w:ascii="Times New Roman" w:hAnsi="Times New Roman"/>
          <w:sz w:val="28"/>
          <w:szCs w:val="28"/>
          <w:lang w:val="be-BY"/>
        </w:rPr>
        <w:t>е</w:t>
      </w:r>
      <w:r w:rsidRPr="003F0FD1">
        <w:rPr>
          <w:rFonts w:ascii="Times New Roman" w:hAnsi="Times New Roman"/>
          <w:sz w:val="28"/>
          <w:szCs w:val="28"/>
        </w:rPr>
        <w:t xml:space="preserve"> члены экзаменацыйнай камі</w:t>
      </w:r>
      <w:proofErr w:type="gramStart"/>
      <w:r w:rsidRPr="003F0FD1">
        <w:rPr>
          <w:rFonts w:ascii="Times New Roman" w:hAnsi="Times New Roman"/>
          <w:sz w:val="28"/>
          <w:szCs w:val="28"/>
        </w:rPr>
        <w:t>с</w:t>
      </w:r>
      <w:proofErr w:type="gramEnd"/>
      <w:r w:rsidRPr="003F0FD1">
        <w:rPr>
          <w:rFonts w:ascii="Times New Roman" w:hAnsi="Times New Roman"/>
          <w:sz w:val="28"/>
          <w:szCs w:val="28"/>
        </w:rPr>
        <w:t>іі.</w:t>
      </w:r>
    </w:p>
    <w:p w:rsidR="00B6123A" w:rsidRDefault="00B6123A" w:rsidP="003F0FD1">
      <w:pPr>
        <w:pStyle w:val="a6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1"/>
    <w:p w:rsidR="007E47ED" w:rsidRPr="0091220A" w:rsidRDefault="00646739" w:rsidP="00B6123A">
      <w:pPr>
        <w:pStyle w:val="a6"/>
        <w:numPr>
          <w:ilvl w:val="0"/>
          <w:numId w:val="26"/>
        </w:numPr>
        <w:tabs>
          <w:tab w:val="left" w:pos="567"/>
        </w:tabs>
        <w:spacing w:before="600" w:line="340" w:lineRule="exact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  <w:lang w:val="be-BY"/>
        </w:rPr>
        <w:lastRenderedPageBreak/>
        <w:t>ЗМЕСТ</w:t>
      </w:r>
      <w:r>
        <w:rPr>
          <w:rFonts w:ascii="Times New Roman" w:hAnsi="Times New Roman"/>
          <w:b/>
          <w:caps/>
          <w:sz w:val="28"/>
          <w:szCs w:val="28"/>
        </w:rPr>
        <w:t xml:space="preserve"> пр</w:t>
      </w:r>
      <w:r>
        <w:rPr>
          <w:rFonts w:ascii="Times New Roman" w:hAnsi="Times New Roman"/>
          <w:b/>
          <w:caps/>
          <w:sz w:val="28"/>
          <w:szCs w:val="28"/>
          <w:lang w:val="be-BY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гра</w:t>
      </w:r>
      <w:r w:rsidR="00EA3E49">
        <w:rPr>
          <w:rFonts w:ascii="Times New Roman" w:hAnsi="Times New Roman"/>
          <w:b/>
          <w:caps/>
          <w:sz w:val="28"/>
          <w:szCs w:val="28"/>
        </w:rPr>
        <w:t>мы</w:t>
      </w:r>
      <w:r w:rsidR="00175512" w:rsidRPr="0091220A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7E47ED" w:rsidRPr="0091220A">
        <w:rPr>
          <w:rFonts w:ascii="Times New Roman" w:hAnsi="Times New Roman"/>
          <w:b/>
          <w:caps/>
          <w:sz w:val="28"/>
          <w:szCs w:val="28"/>
        </w:rPr>
        <w:t>экзамен</w:t>
      </w:r>
      <w:r>
        <w:rPr>
          <w:rFonts w:ascii="Times New Roman" w:hAnsi="Times New Roman"/>
          <w:b/>
          <w:caps/>
          <w:sz w:val="28"/>
          <w:szCs w:val="28"/>
          <w:lang w:val="be-BY"/>
        </w:rPr>
        <w:t>У</w:t>
      </w:r>
      <w:r w:rsidR="007E47ED" w:rsidRPr="0091220A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1220A" w:rsidRDefault="0091220A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37" w:rsidRDefault="00F036FF" w:rsidP="00844137">
      <w:pPr>
        <w:pStyle w:val="a6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C05D1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Зараджэнне і фарміраванне кіно</w:t>
      </w:r>
      <w:proofErr w:type="gramStart"/>
      <w:r w:rsidR="00582A0F" w:rsidRPr="00582A0F">
        <w:rPr>
          <w:rFonts w:ascii="Times New Roman" w:hAnsi="Times New Roman" w:cs="Times New Roman"/>
          <w:b/>
          <w:sz w:val="28"/>
          <w:szCs w:val="28"/>
        </w:rPr>
        <w:t xml:space="preserve"> ў Е</w:t>
      </w:r>
      <w:proofErr w:type="gramEnd"/>
      <w:r w:rsidR="00582A0F" w:rsidRPr="00582A0F">
        <w:rPr>
          <w:rFonts w:ascii="Times New Roman" w:hAnsi="Times New Roman" w:cs="Times New Roman"/>
          <w:b/>
          <w:sz w:val="28"/>
          <w:szCs w:val="28"/>
        </w:rPr>
        <w:t>ўропе і ЗША</w:t>
      </w:r>
      <w:r w:rsidR="0084413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D0798" w:rsidRDefault="00582A0F" w:rsidP="00844137">
      <w:pPr>
        <w:pStyle w:val="a6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0F">
        <w:rPr>
          <w:rFonts w:ascii="Times New Roman" w:hAnsi="Times New Roman" w:cs="Times New Roman"/>
          <w:b/>
          <w:sz w:val="28"/>
          <w:szCs w:val="28"/>
        </w:rPr>
        <w:t>(1895</w:t>
      </w:r>
      <w:r w:rsidR="00736130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582A0F">
        <w:rPr>
          <w:rFonts w:ascii="Times New Roman" w:hAnsi="Times New Roman" w:cs="Times New Roman"/>
          <w:b/>
          <w:sz w:val="28"/>
          <w:szCs w:val="28"/>
        </w:rPr>
        <w:t>1918)</w:t>
      </w:r>
    </w:p>
    <w:p w:rsidR="00FE44B7" w:rsidRPr="00FE44B7" w:rsidRDefault="00FE44B7" w:rsidP="00FE44B7">
      <w:pPr>
        <w:pStyle w:val="a6"/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4B7">
        <w:rPr>
          <w:rFonts w:ascii="Times New Roman" w:hAnsi="Times New Roman" w:cs="Times New Roman"/>
          <w:sz w:val="28"/>
          <w:szCs w:val="28"/>
        </w:rPr>
        <w:t>Еўрапейская культура ў канцы XIX стагоддзя. Сінтэз мастацтваў як перспектыва развіцця. Кароткая перадгісторыя вынаходкі кінематографа.</w:t>
      </w:r>
    </w:p>
    <w:p w:rsidR="00FE44B7" w:rsidRDefault="00FE44B7" w:rsidP="00FE44B7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B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E44B7">
        <w:rPr>
          <w:rFonts w:ascii="Times New Roman" w:hAnsi="Times New Roman" w:cs="Times New Roman"/>
          <w:b/>
          <w:i/>
          <w:sz w:val="28"/>
          <w:szCs w:val="28"/>
        </w:rPr>
        <w:t>іно Францыі</w:t>
      </w:r>
      <w:r w:rsidRPr="00FE44B7">
        <w:rPr>
          <w:rFonts w:ascii="Times New Roman" w:hAnsi="Times New Roman" w:cs="Times New Roman"/>
          <w:sz w:val="28"/>
          <w:szCs w:val="28"/>
        </w:rPr>
        <w:t>. Пе</w:t>
      </w:r>
      <w:r>
        <w:rPr>
          <w:rFonts w:ascii="Times New Roman" w:hAnsi="Times New Roman" w:cs="Times New Roman"/>
          <w:sz w:val="28"/>
          <w:szCs w:val="28"/>
        </w:rPr>
        <w:t>ршы публічны кінасеанс (1895). У</w:t>
      </w:r>
      <w:r w:rsidRPr="00FE44B7">
        <w:rPr>
          <w:rFonts w:ascii="Times New Roman" w:hAnsi="Times New Roman" w:cs="Times New Roman"/>
          <w:sz w:val="28"/>
          <w:szCs w:val="28"/>
        </w:rPr>
        <w:t>клад братоў Люм'ер у раз</w:t>
      </w:r>
      <w:r>
        <w:rPr>
          <w:rFonts w:ascii="Times New Roman" w:hAnsi="Times New Roman" w:cs="Times New Roman"/>
          <w:sz w:val="28"/>
          <w:szCs w:val="28"/>
        </w:rPr>
        <w:t>віццё кінематографа. Ж. Мельес —</w:t>
      </w:r>
      <w:r w:rsidRPr="00FE44B7">
        <w:rPr>
          <w:rFonts w:ascii="Times New Roman" w:hAnsi="Times New Roman" w:cs="Times New Roman"/>
          <w:sz w:val="28"/>
          <w:szCs w:val="28"/>
        </w:rPr>
        <w:t xml:space="preserve"> родапачынальнік ігравога кіно. Нараджэнне французскай к</w:t>
      </w:r>
      <w:r w:rsidR="00EC31CC">
        <w:rPr>
          <w:rFonts w:ascii="Times New Roman" w:hAnsi="Times New Roman" w:cs="Times New Roman"/>
          <w:sz w:val="28"/>
          <w:szCs w:val="28"/>
        </w:rPr>
        <w:t xml:space="preserve">інаіндустрыі (фірмы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C31CC">
        <w:rPr>
          <w:rFonts w:ascii="Times New Roman" w:hAnsi="Times New Roman" w:cs="Times New Roman"/>
          <w:sz w:val="28"/>
          <w:szCs w:val="28"/>
        </w:rPr>
        <w:t>Патэ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C31CC">
        <w:rPr>
          <w:rFonts w:ascii="Times New Roman" w:hAnsi="Times New Roman" w:cs="Times New Roman"/>
          <w:sz w:val="28"/>
          <w:szCs w:val="28"/>
        </w:rPr>
        <w:t xml:space="preserve"> і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36130">
        <w:rPr>
          <w:rFonts w:ascii="Times New Roman" w:hAnsi="Times New Roman" w:cs="Times New Roman"/>
          <w:sz w:val="28"/>
          <w:szCs w:val="28"/>
        </w:rPr>
        <w:t>Гам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FE44B7">
        <w:rPr>
          <w:rFonts w:ascii="Times New Roman" w:hAnsi="Times New Roman" w:cs="Times New Roman"/>
          <w:sz w:val="28"/>
          <w:szCs w:val="28"/>
        </w:rPr>
        <w:t>н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E44B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>іраванне жанраў. Французская кінакамеды</w:t>
      </w:r>
      <w:r w:rsidR="00EC31CC">
        <w:rPr>
          <w:rFonts w:ascii="Times New Roman" w:hAnsi="Times New Roman" w:cs="Times New Roman"/>
          <w:sz w:val="28"/>
          <w:szCs w:val="28"/>
        </w:rPr>
        <w:t xml:space="preserve">я (М. Ліндэр). Дзейнасць фірмы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E44B7">
        <w:rPr>
          <w:rFonts w:ascii="Times New Roman" w:hAnsi="Times New Roman" w:cs="Times New Roman"/>
          <w:sz w:val="28"/>
          <w:szCs w:val="28"/>
        </w:rPr>
        <w:t>Фільм Д'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E4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 xml:space="preserve">іно Францыі ў гады 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FE44B7">
        <w:rPr>
          <w:rFonts w:ascii="Times New Roman" w:hAnsi="Times New Roman" w:cs="Times New Roman"/>
          <w:sz w:val="28"/>
          <w:szCs w:val="28"/>
        </w:rPr>
        <w:t>ершай сусветнай вайны.</w:t>
      </w:r>
    </w:p>
    <w:p w:rsidR="00FE44B7" w:rsidRDefault="00FE44B7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44B7">
        <w:rPr>
          <w:rFonts w:ascii="Times New Roman" w:hAnsi="Times New Roman" w:cs="Times New Roman"/>
          <w:b/>
          <w:i/>
          <w:sz w:val="28"/>
          <w:szCs w:val="28"/>
        </w:rPr>
        <w:t>Уклад іншых еўрапейскіх кінематаграфій</w:t>
      </w:r>
      <w:r w:rsidR="00736130">
        <w:rPr>
          <w:rFonts w:ascii="Times New Roman" w:hAnsi="Times New Roman" w:cs="Times New Roman"/>
          <w:sz w:val="28"/>
          <w:szCs w:val="28"/>
        </w:rPr>
        <w:t>. Нараджэнне італьянска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FE44B7">
        <w:rPr>
          <w:rFonts w:ascii="Times New Roman" w:hAnsi="Times New Roman" w:cs="Times New Roman"/>
          <w:sz w:val="28"/>
          <w:szCs w:val="28"/>
        </w:rPr>
        <w:t xml:space="preserve"> кінавытворчасці. 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Касцюмна</w:t>
      </w:r>
      <w:r w:rsidRPr="00FE44B7">
        <w:rPr>
          <w:rFonts w:ascii="Times New Roman" w:hAnsi="Times New Roman" w:cs="Times New Roman"/>
          <w:sz w:val="28"/>
          <w:szCs w:val="28"/>
        </w:rPr>
        <w:t>-гістарычныя фільмы. Брайт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36130">
        <w:rPr>
          <w:rFonts w:ascii="Times New Roman" w:hAnsi="Times New Roman" w:cs="Times New Roman"/>
          <w:sz w:val="28"/>
          <w:szCs w:val="28"/>
        </w:rPr>
        <w:t xml:space="preserve">нская школа ў </w:t>
      </w:r>
      <w:proofErr w:type="gramStart"/>
      <w:r w:rsidR="00736130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736130">
        <w:rPr>
          <w:rFonts w:ascii="Times New Roman" w:hAnsi="Times New Roman" w:cs="Times New Roman"/>
          <w:sz w:val="28"/>
          <w:szCs w:val="28"/>
        </w:rPr>
        <w:t>ійск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FE44B7">
        <w:rPr>
          <w:rFonts w:ascii="Times New Roman" w:hAnsi="Times New Roman" w:cs="Times New Roman"/>
          <w:sz w:val="28"/>
          <w:szCs w:val="28"/>
        </w:rPr>
        <w:t xml:space="preserve"> кіно. Засваенне тэхнічных магчымасцяў кінакамеры і мантажу. Росквіт дацкага 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>іно ў 1908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4B7">
        <w:rPr>
          <w:rFonts w:ascii="Times New Roman" w:hAnsi="Times New Roman" w:cs="Times New Roman"/>
          <w:sz w:val="28"/>
          <w:szCs w:val="28"/>
        </w:rPr>
        <w:t xml:space="preserve">1915 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EC31CC">
        <w:rPr>
          <w:rFonts w:ascii="Times New Roman" w:hAnsi="Times New Roman" w:cs="Times New Roman"/>
          <w:sz w:val="28"/>
          <w:szCs w:val="28"/>
        </w:rPr>
        <w:t xml:space="preserve">г.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E44B7">
        <w:rPr>
          <w:rFonts w:ascii="Times New Roman" w:hAnsi="Times New Roman" w:cs="Times New Roman"/>
          <w:sz w:val="28"/>
          <w:szCs w:val="28"/>
        </w:rPr>
        <w:t>З</w:t>
      </w:r>
      <w:r w:rsidR="00736130">
        <w:rPr>
          <w:rFonts w:ascii="Times New Roman" w:hAnsi="Times New Roman" w:cs="Times New Roman"/>
          <w:sz w:val="28"/>
          <w:szCs w:val="28"/>
        </w:rPr>
        <w:t>алаты век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36130">
        <w:rPr>
          <w:rFonts w:ascii="Times New Roman" w:hAnsi="Times New Roman" w:cs="Times New Roman"/>
          <w:sz w:val="28"/>
          <w:szCs w:val="28"/>
        </w:rPr>
        <w:t xml:space="preserve"> шведскага кіно (1914–</w:t>
      </w:r>
      <w:r w:rsidRPr="00FE44B7">
        <w:rPr>
          <w:rFonts w:ascii="Times New Roman" w:hAnsi="Times New Roman" w:cs="Times New Roman"/>
          <w:sz w:val="28"/>
          <w:szCs w:val="28"/>
        </w:rPr>
        <w:t>1920). Вядучы</w:t>
      </w:r>
      <w:r w:rsidR="00736130">
        <w:rPr>
          <w:rFonts w:ascii="Times New Roman" w:hAnsi="Times New Roman" w:cs="Times New Roman"/>
          <w:sz w:val="28"/>
          <w:szCs w:val="28"/>
        </w:rPr>
        <w:t>я рэжысёры М. Стылер і В. Шо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FE44B7">
        <w:rPr>
          <w:rFonts w:ascii="Times New Roman" w:hAnsi="Times New Roman" w:cs="Times New Roman"/>
          <w:sz w:val="28"/>
          <w:szCs w:val="28"/>
        </w:rPr>
        <w:t>м.</w:t>
      </w:r>
    </w:p>
    <w:p w:rsidR="003D0798" w:rsidRPr="00FE44B7" w:rsidRDefault="00FE44B7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4B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FE44B7">
        <w:rPr>
          <w:rFonts w:ascii="Times New Roman" w:hAnsi="Times New Roman" w:cs="Times New Roman"/>
          <w:b/>
          <w:i/>
          <w:sz w:val="28"/>
          <w:szCs w:val="28"/>
        </w:rPr>
        <w:t>іно ЗША</w:t>
      </w:r>
      <w:r w:rsidRPr="00FE44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>іраванне спецыфічнай амерыканскай культуры. Узнікненне амерыканска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FE44B7">
        <w:rPr>
          <w:rFonts w:ascii="Times New Roman" w:hAnsi="Times New Roman" w:cs="Times New Roman"/>
          <w:sz w:val="28"/>
          <w:szCs w:val="28"/>
        </w:rPr>
        <w:t xml:space="preserve"> кінавытворчасці. Асноўная кінапрадукцыя г</w:t>
      </w:r>
      <w:r>
        <w:rPr>
          <w:rFonts w:ascii="Times New Roman" w:hAnsi="Times New Roman" w:cs="Times New Roman"/>
          <w:sz w:val="28"/>
          <w:szCs w:val="28"/>
        </w:rPr>
        <w:t xml:space="preserve">этых гадоў. 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Узнікненне</w:t>
      </w:r>
      <w:r>
        <w:rPr>
          <w:rFonts w:ascii="Times New Roman" w:hAnsi="Times New Roman" w:cs="Times New Roman"/>
          <w:sz w:val="28"/>
          <w:szCs w:val="28"/>
        </w:rPr>
        <w:t xml:space="preserve"> Галівуду. У</w:t>
      </w:r>
      <w:r w:rsidR="002C3900">
        <w:rPr>
          <w:rFonts w:ascii="Times New Roman" w:hAnsi="Times New Roman" w:cs="Times New Roman"/>
          <w:sz w:val="28"/>
          <w:szCs w:val="28"/>
        </w:rPr>
        <w:t xml:space="preserve">клад Т. </w:t>
      </w:r>
      <w:r w:rsidR="002C390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36130">
        <w:rPr>
          <w:rFonts w:ascii="Times New Roman" w:hAnsi="Times New Roman" w:cs="Times New Roman"/>
          <w:sz w:val="28"/>
          <w:szCs w:val="28"/>
        </w:rPr>
        <w:t>нса ў</w:t>
      </w:r>
      <w:r w:rsidRPr="00FE44B7">
        <w:rPr>
          <w:rFonts w:ascii="Times New Roman" w:hAnsi="Times New Roman" w:cs="Times New Roman"/>
          <w:sz w:val="28"/>
          <w:szCs w:val="28"/>
        </w:rPr>
        <w:t xml:space="preserve"> развіццё жанру вестэрна і арганізацыю канвеернай вытворчасці, Мак С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FE44B7">
        <w:rPr>
          <w:rFonts w:ascii="Times New Roman" w:hAnsi="Times New Roman" w:cs="Times New Roman"/>
          <w:sz w:val="28"/>
          <w:szCs w:val="28"/>
        </w:rPr>
        <w:t xml:space="preserve">нета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E44B7">
        <w:rPr>
          <w:rFonts w:ascii="Times New Roman" w:hAnsi="Times New Roman" w:cs="Times New Roman"/>
          <w:sz w:val="28"/>
          <w:szCs w:val="28"/>
        </w:rPr>
        <w:t xml:space="preserve"> у развіццё </w:t>
      </w:r>
      <w:r w:rsidR="00D431C3">
        <w:rPr>
          <w:rFonts w:ascii="Times New Roman" w:hAnsi="Times New Roman" w:cs="Times New Roman"/>
          <w:sz w:val="28"/>
          <w:szCs w:val="28"/>
        </w:rPr>
        <w:t>«</w:t>
      </w:r>
      <w:r w:rsidRPr="00FE44B7">
        <w:rPr>
          <w:rFonts w:ascii="Times New Roman" w:hAnsi="Times New Roman" w:cs="Times New Roman"/>
          <w:sz w:val="28"/>
          <w:szCs w:val="28"/>
        </w:rPr>
        <w:t>амерыканскай камічнай</w:t>
      </w:r>
      <w:r w:rsidR="00736130">
        <w:rPr>
          <w:rFonts w:ascii="Times New Roman" w:hAnsi="Times New Roman" w:cs="Times New Roman"/>
          <w:sz w:val="28"/>
          <w:szCs w:val="28"/>
        </w:rPr>
        <w:t>»</w:t>
      </w:r>
      <w:r w:rsidRPr="00FE44B7">
        <w:rPr>
          <w:rFonts w:ascii="Times New Roman" w:hAnsi="Times New Roman" w:cs="Times New Roman"/>
          <w:sz w:val="28"/>
          <w:szCs w:val="28"/>
        </w:rPr>
        <w:t>. Пачатак творчага шляху Ч.С. Чапліна: ад персанажа слэпс</w:t>
      </w:r>
      <w:r w:rsidR="00736130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="00EC31CC">
        <w:rPr>
          <w:rFonts w:ascii="Times New Roman" w:hAnsi="Times New Roman" w:cs="Times New Roman"/>
          <w:sz w:val="28"/>
          <w:szCs w:val="28"/>
        </w:rPr>
        <w:t>ка да маскі Чарлі (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E44B7">
        <w:rPr>
          <w:rFonts w:ascii="Times New Roman" w:hAnsi="Times New Roman" w:cs="Times New Roman"/>
          <w:sz w:val="28"/>
          <w:szCs w:val="28"/>
        </w:rPr>
        <w:t>Валацуга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E44B7">
        <w:rPr>
          <w:rFonts w:ascii="Times New Roman" w:hAnsi="Times New Roman" w:cs="Times New Roman"/>
          <w:sz w:val="28"/>
          <w:szCs w:val="28"/>
        </w:rPr>
        <w:t xml:space="preserve">,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E44B7">
        <w:rPr>
          <w:rFonts w:ascii="Times New Roman" w:hAnsi="Times New Roman" w:cs="Times New Roman"/>
          <w:sz w:val="28"/>
          <w:szCs w:val="28"/>
        </w:rPr>
        <w:t>Імігрант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C31CC">
        <w:rPr>
          <w:rFonts w:ascii="Times New Roman" w:hAnsi="Times New Roman" w:cs="Times New Roman"/>
          <w:sz w:val="28"/>
          <w:szCs w:val="28"/>
        </w:rPr>
        <w:t xml:space="preserve">,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>іхая вулі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C31CC">
        <w:rPr>
          <w:rFonts w:ascii="Times New Roman" w:hAnsi="Times New Roman" w:cs="Times New Roman"/>
          <w:sz w:val="28"/>
          <w:szCs w:val="28"/>
        </w:rPr>
        <w:t xml:space="preserve">, 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На плячо</w:t>
      </w:r>
      <w:r w:rsidR="00EC31CC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). Значэнне Д.У. </w:t>
      </w:r>
      <w:r w:rsidRPr="00FE44B7">
        <w:rPr>
          <w:rFonts w:ascii="Times New Roman" w:hAnsi="Times New Roman" w:cs="Times New Roman"/>
          <w:sz w:val="28"/>
          <w:szCs w:val="28"/>
        </w:rPr>
        <w:t xml:space="preserve">Грыфіта ў </w:t>
      </w:r>
      <w:proofErr w:type="gramStart"/>
      <w:r w:rsidRPr="00FE44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44B7">
        <w:rPr>
          <w:rFonts w:ascii="Times New Roman" w:hAnsi="Times New Roman" w:cs="Times New Roman"/>
          <w:sz w:val="28"/>
          <w:szCs w:val="28"/>
        </w:rPr>
        <w:t>історыі сусветн</w:t>
      </w:r>
      <w:r w:rsidR="000774E2">
        <w:rPr>
          <w:rFonts w:ascii="Times New Roman" w:hAnsi="Times New Roman" w:cs="Times New Roman"/>
          <w:sz w:val="28"/>
          <w:szCs w:val="28"/>
        </w:rPr>
        <w:t xml:space="preserve">ага кіно (гістарычны кінараман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FE44B7">
        <w:rPr>
          <w:rFonts w:ascii="Times New Roman" w:hAnsi="Times New Roman" w:cs="Times New Roman"/>
          <w:sz w:val="28"/>
          <w:szCs w:val="28"/>
        </w:rPr>
        <w:t>Нараджэнне нацыі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774E2">
        <w:rPr>
          <w:rFonts w:ascii="Times New Roman" w:hAnsi="Times New Roman" w:cs="Times New Roman"/>
          <w:sz w:val="28"/>
          <w:szCs w:val="28"/>
        </w:rPr>
        <w:t xml:space="preserve">,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774E2">
        <w:rPr>
          <w:rFonts w:ascii="Times New Roman" w:hAnsi="Times New Roman" w:cs="Times New Roman"/>
          <w:sz w:val="28"/>
          <w:szCs w:val="28"/>
        </w:rPr>
        <w:t>Няцерпнасць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FE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FE44B7">
        <w:rPr>
          <w:rFonts w:ascii="Times New Roman" w:hAnsi="Times New Roman" w:cs="Times New Roman"/>
          <w:sz w:val="28"/>
          <w:szCs w:val="28"/>
        </w:rPr>
        <w:t xml:space="preserve"> рэалізацыя гістарычнай філасофіі Грыфіта).</w:t>
      </w:r>
    </w:p>
    <w:p w:rsidR="00FE44B7" w:rsidRDefault="00FE44B7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137" w:rsidRDefault="00F036FF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C05D13" w:rsidRPr="00C05D1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582A0F" w:rsidRPr="00582A0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82A0F" w:rsidRPr="00582A0F">
        <w:rPr>
          <w:rFonts w:ascii="Times New Roman" w:hAnsi="Times New Roman" w:cs="Times New Roman"/>
          <w:b/>
          <w:sz w:val="28"/>
          <w:szCs w:val="28"/>
        </w:rPr>
        <w:t xml:space="preserve">іно ў дарэвалюцыйнай Расіі </w:t>
      </w:r>
    </w:p>
    <w:p w:rsidR="003D0798" w:rsidRDefault="004D4FFB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(1896–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1917)</w:t>
      </w:r>
    </w:p>
    <w:p w:rsidR="00925C40" w:rsidRDefault="00925C40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25C40">
        <w:rPr>
          <w:rFonts w:ascii="Times New Roman" w:hAnsi="Times New Roman" w:cs="Times New Roman"/>
          <w:sz w:val="28"/>
          <w:szCs w:val="28"/>
        </w:rPr>
        <w:t>Культура Расіі на рубяжы с</w:t>
      </w:r>
      <w:r w:rsidR="004D4FFB">
        <w:rPr>
          <w:rFonts w:ascii="Times New Roman" w:hAnsi="Times New Roman" w:cs="Times New Roman"/>
          <w:sz w:val="28"/>
          <w:szCs w:val="28"/>
        </w:rPr>
        <w:t>тагоддзяў. Узнікненне расійска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925C40">
        <w:rPr>
          <w:rFonts w:ascii="Times New Roman" w:hAnsi="Times New Roman" w:cs="Times New Roman"/>
          <w:sz w:val="28"/>
          <w:szCs w:val="28"/>
        </w:rPr>
        <w:t xml:space="preserve"> кі</w:t>
      </w:r>
      <w:r w:rsidR="004D4FFB">
        <w:rPr>
          <w:rFonts w:ascii="Times New Roman" w:hAnsi="Times New Roman" w:cs="Times New Roman"/>
          <w:sz w:val="28"/>
          <w:szCs w:val="28"/>
        </w:rPr>
        <w:t>навытворчасці (1908). Росквіт я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25C40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925C40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925C40">
        <w:rPr>
          <w:rFonts w:ascii="Times New Roman" w:hAnsi="Times New Roman" w:cs="Times New Roman"/>
          <w:sz w:val="28"/>
          <w:szCs w:val="28"/>
        </w:rPr>
        <w:t xml:space="preserve"> першай сусветнай вайны. Асноўныя жанры. Значэнне экранізацый класікі. Вя</w:t>
      </w:r>
      <w:r w:rsidR="000774E2">
        <w:rPr>
          <w:rFonts w:ascii="Times New Roman" w:hAnsi="Times New Roman" w:cs="Times New Roman"/>
          <w:sz w:val="28"/>
          <w:szCs w:val="28"/>
        </w:rPr>
        <w:t>дучыя рэжысёры: Я. Пратазанаў (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4D4F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4FFB">
        <w:rPr>
          <w:rFonts w:ascii="Times New Roman" w:hAnsi="Times New Roman" w:cs="Times New Roman"/>
          <w:sz w:val="28"/>
          <w:szCs w:val="28"/>
        </w:rPr>
        <w:t>ікавая дама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774E2">
        <w:rPr>
          <w:rFonts w:ascii="Times New Roman" w:hAnsi="Times New Roman" w:cs="Times New Roman"/>
          <w:sz w:val="28"/>
          <w:szCs w:val="28"/>
        </w:rPr>
        <w:t xml:space="preserve">,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D4FFB">
        <w:rPr>
          <w:rFonts w:ascii="Times New Roman" w:hAnsi="Times New Roman" w:cs="Times New Roman"/>
          <w:sz w:val="28"/>
          <w:szCs w:val="28"/>
        </w:rPr>
        <w:t>Айцец Сергій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D4FFB">
        <w:rPr>
          <w:rFonts w:ascii="Times New Roman" w:hAnsi="Times New Roman" w:cs="Times New Roman"/>
          <w:sz w:val="28"/>
          <w:szCs w:val="28"/>
        </w:rPr>
        <w:t>),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 xml:space="preserve"> Я</w:t>
      </w:r>
      <w:r w:rsidR="004D4FFB">
        <w:rPr>
          <w:rFonts w:ascii="Times New Roman" w:hAnsi="Times New Roman" w:cs="Times New Roman"/>
          <w:sz w:val="28"/>
          <w:szCs w:val="28"/>
        </w:rPr>
        <w:t>. Бауэр, У</w:t>
      </w:r>
      <w:r w:rsidRPr="00925C40">
        <w:rPr>
          <w:rFonts w:ascii="Times New Roman" w:hAnsi="Times New Roman" w:cs="Times New Roman"/>
          <w:sz w:val="28"/>
          <w:szCs w:val="28"/>
        </w:rPr>
        <w:t>. Старэвіч.</w:t>
      </w:r>
    </w:p>
    <w:p w:rsidR="003D0798" w:rsidRDefault="003D0798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137" w:rsidRDefault="00F036FF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44"/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>3</w:t>
      </w:r>
      <w:r w:rsidR="00C05D13" w:rsidRPr="001373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Развіццё нямога кіно</w:t>
      </w:r>
      <w:proofErr w:type="gramStart"/>
      <w:r w:rsidR="00582A0F" w:rsidRPr="00582A0F">
        <w:rPr>
          <w:rFonts w:ascii="Times New Roman" w:hAnsi="Times New Roman" w:cs="Times New Roman"/>
          <w:b/>
          <w:sz w:val="28"/>
          <w:szCs w:val="28"/>
        </w:rPr>
        <w:t xml:space="preserve"> ў Е</w:t>
      </w:r>
      <w:proofErr w:type="gramEnd"/>
      <w:r w:rsidR="00582A0F" w:rsidRPr="00582A0F">
        <w:rPr>
          <w:rFonts w:ascii="Times New Roman" w:hAnsi="Times New Roman" w:cs="Times New Roman"/>
          <w:b/>
          <w:sz w:val="28"/>
          <w:szCs w:val="28"/>
        </w:rPr>
        <w:t xml:space="preserve">ўропе і ЗША </w:t>
      </w:r>
    </w:p>
    <w:p w:rsidR="003D0798" w:rsidRPr="00137398" w:rsidRDefault="004D4FFB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(1918–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1929)</w:t>
      </w:r>
    </w:p>
    <w:bookmarkEnd w:id="2"/>
    <w:p w:rsidR="00925C40" w:rsidRPr="00925C40" w:rsidRDefault="00925C40" w:rsidP="00925C40">
      <w:pPr>
        <w:pStyle w:val="a6"/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C40">
        <w:rPr>
          <w:rFonts w:ascii="Times New Roman" w:hAnsi="Times New Roman" w:cs="Times New Roman"/>
          <w:sz w:val="28"/>
          <w:szCs w:val="28"/>
        </w:rPr>
        <w:t>Першая сусветная вайна і крызіс цывілізацыі. Панаванне авангардысцкіх плын</w:t>
      </w:r>
      <w:r w:rsidR="004D4FFB">
        <w:rPr>
          <w:rFonts w:ascii="Times New Roman" w:hAnsi="Times New Roman" w:cs="Times New Roman"/>
          <w:sz w:val="28"/>
          <w:szCs w:val="28"/>
        </w:rPr>
        <w:t>яў у еўрапейскім мастацтве. Анты</w:t>
      </w:r>
      <w:r w:rsidRPr="00925C40">
        <w:rPr>
          <w:rFonts w:ascii="Times New Roman" w:hAnsi="Times New Roman" w:cs="Times New Roman"/>
          <w:sz w:val="28"/>
          <w:szCs w:val="28"/>
        </w:rPr>
        <w:t xml:space="preserve">буржуазны пафас мастацкіх пошукаў </w:t>
      </w:r>
      <w:r w:rsidR="00844137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925C40">
        <w:rPr>
          <w:rFonts w:ascii="Times New Roman" w:hAnsi="Times New Roman" w:cs="Times New Roman"/>
          <w:sz w:val="28"/>
          <w:szCs w:val="28"/>
        </w:rPr>
        <w:t>20-х гадоў. Узнікненне масавай культуры.</w:t>
      </w:r>
    </w:p>
    <w:p w:rsidR="00925C40" w:rsidRDefault="00925C40" w:rsidP="00925C40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4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25C40">
        <w:rPr>
          <w:rFonts w:ascii="Times New Roman" w:hAnsi="Times New Roman" w:cs="Times New Roman"/>
          <w:b/>
          <w:i/>
          <w:sz w:val="28"/>
          <w:szCs w:val="28"/>
        </w:rPr>
        <w:t>іно Германіі</w:t>
      </w:r>
      <w:r w:rsidRPr="00925C40">
        <w:rPr>
          <w:rFonts w:ascii="Times New Roman" w:hAnsi="Times New Roman" w:cs="Times New Roman"/>
          <w:sz w:val="28"/>
          <w:szCs w:val="28"/>
        </w:rPr>
        <w:t>. Асноўная кінапрадукцыя (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касцюмна</w:t>
      </w:r>
      <w:r w:rsidRPr="00925C40">
        <w:rPr>
          <w:rFonts w:ascii="Times New Roman" w:hAnsi="Times New Roman" w:cs="Times New Roman"/>
          <w:sz w:val="28"/>
          <w:szCs w:val="28"/>
        </w:rPr>
        <w:t>-гістарычныя і экзатычныя фільмы і т.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25C40">
        <w:rPr>
          <w:rFonts w:ascii="Times New Roman" w:hAnsi="Times New Roman" w:cs="Times New Roman"/>
          <w:sz w:val="28"/>
          <w:szCs w:val="28"/>
        </w:rPr>
        <w:t>.)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25C40">
        <w:rPr>
          <w:rFonts w:ascii="Times New Roman" w:hAnsi="Times New Roman" w:cs="Times New Roman"/>
          <w:sz w:val="28"/>
          <w:szCs w:val="28"/>
        </w:rPr>
        <w:t xml:space="preserve"> Эстэтычныя прынцыпы к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D4FFB">
        <w:rPr>
          <w:rFonts w:ascii="Times New Roman" w:hAnsi="Times New Roman" w:cs="Times New Roman"/>
          <w:sz w:val="28"/>
          <w:szCs w:val="28"/>
        </w:rPr>
        <w:t>н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5C40">
        <w:rPr>
          <w:rFonts w:ascii="Times New Roman" w:hAnsi="Times New Roman" w:cs="Times New Roman"/>
          <w:sz w:val="28"/>
          <w:szCs w:val="28"/>
        </w:rPr>
        <w:t>экспр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925C40">
        <w:rPr>
          <w:rFonts w:ascii="Times New Roman" w:hAnsi="Times New Roman" w:cs="Times New Roman"/>
          <w:sz w:val="28"/>
          <w:szCs w:val="28"/>
        </w:rPr>
        <w:t>с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іяні</w:t>
      </w:r>
      <w:r w:rsidRPr="00925C40">
        <w:rPr>
          <w:rFonts w:ascii="Times New Roman" w:hAnsi="Times New Roman" w:cs="Times New Roman"/>
          <w:sz w:val="28"/>
          <w:szCs w:val="28"/>
        </w:rPr>
        <w:t>зм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4D4FFB">
        <w:rPr>
          <w:rFonts w:ascii="Times New Roman" w:hAnsi="Times New Roman" w:cs="Times New Roman"/>
          <w:sz w:val="28"/>
          <w:szCs w:val="28"/>
        </w:rPr>
        <w:t xml:space="preserve"> ў фільме Р. Вінэ</w:t>
      </w:r>
      <w:r w:rsidRPr="00925C40">
        <w:rPr>
          <w:rFonts w:ascii="Times New Roman" w:hAnsi="Times New Roman" w:cs="Times New Roman"/>
          <w:sz w:val="28"/>
          <w:szCs w:val="28"/>
        </w:rPr>
        <w:t xml:space="preserve">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Кабінет доктара Калігары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. Экспрэсіянісцка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925C40">
        <w:rPr>
          <w:rFonts w:ascii="Times New Roman" w:hAnsi="Times New Roman" w:cs="Times New Roman"/>
          <w:sz w:val="28"/>
          <w:szCs w:val="28"/>
        </w:rPr>
        <w:t xml:space="preserve"> мадэль свету ў фільмах 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lastRenderedPageBreak/>
        <w:t>19</w:t>
      </w:r>
      <w:r w:rsidRPr="00925C40">
        <w:rPr>
          <w:rFonts w:ascii="Times New Roman" w:hAnsi="Times New Roman" w:cs="Times New Roman"/>
          <w:sz w:val="28"/>
          <w:szCs w:val="28"/>
        </w:rPr>
        <w:t xml:space="preserve">20-х гадоў. Вядучыя рэжысёры </w:t>
      </w:r>
      <w:r w:rsidR="000774E2">
        <w:rPr>
          <w:rFonts w:ascii="Times New Roman" w:hAnsi="Times New Roman" w:cs="Times New Roman"/>
          <w:sz w:val="28"/>
          <w:szCs w:val="28"/>
        </w:rPr>
        <w:t>— Ф. Ланг (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Доктар Мабузе —</w:t>
      </w:r>
      <w:r w:rsidRPr="00925C40">
        <w:rPr>
          <w:rFonts w:ascii="Times New Roman" w:hAnsi="Times New Roman" w:cs="Times New Roman"/>
          <w:sz w:val="28"/>
          <w:szCs w:val="28"/>
        </w:rPr>
        <w:t xml:space="preserve"> гулец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 xml:space="preserve">,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Нібелун</w:t>
      </w:r>
      <w:r w:rsidR="004D4FFB">
        <w:rPr>
          <w:rFonts w:ascii="Times New Roman" w:hAnsi="Times New Roman" w:cs="Times New Roman"/>
          <w:sz w:val="28"/>
          <w:szCs w:val="28"/>
        </w:rPr>
        <w:t>г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774E2">
        <w:rPr>
          <w:rFonts w:ascii="Times New Roman" w:hAnsi="Times New Roman" w:cs="Times New Roman"/>
          <w:sz w:val="28"/>
          <w:szCs w:val="28"/>
        </w:rPr>
        <w:t xml:space="preserve">,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Метраполіс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774E2">
        <w:rPr>
          <w:rFonts w:ascii="Times New Roman" w:hAnsi="Times New Roman" w:cs="Times New Roman"/>
          <w:sz w:val="28"/>
          <w:szCs w:val="28"/>
        </w:rPr>
        <w:t>) і Ф. Мурнау (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Н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5C40">
        <w:rPr>
          <w:rFonts w:ascii="Times New Roman" w:hAnsi="Times New Roman" w:cs="Times New Roman"/>
          <w:sz w:val="28"/>
          <w:szCs w:val="28"/>
        </w:rPr>
        <w:t>сфер</w:t>
      </w:r>
      <w:r w:rsidR="000774E2">
        <w:rPr>
          <w:rFonts w:ascii="Times New Roman" w:hAnsi="Times New Roman" w:cs="Times New Roman"/>
          <w:sz w:val="28"/>
          <w:szCs w:val="28"/>
        </w:rPr>
        <w:t>ату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 xml:space="preserve">,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Апошні чалавек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).</w:t>
      </w:r>
    </w:p>
    <w:p w:rsidR="00925C40" w:rsidRDefault="00925C40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4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25C40">
        <w:rPr>
          <w:rFonts w:ascii="Times New Roman" w:hAnsi="Times New Roman" w:cs="Times New Roman"/>
          <w:b/>
          <w:i/>
          <w:sz w:val="28"/>
          <w:szCs w:val="28"/>
        </w:rPr>
        <w:t>іно Францыі</w:t>
      </w:r>
      <w:r w:rsidRPr="00925C40">
        <w:rPr>
          <w:rFonts w:ascii="Times New Roman" w:hAnsi="Times New Roman" w:cs="Times New Roman"/>
          <w:sz w:val="28"/>
          <w:szCs w:val="28"/>
        </w:rPr>
        <w:t>. Крызіс кінавы</w:t>
      </w:r>
      <w:r w:rsidR="004D4FFB">
        <w:rPr>
          <w:rFonts w:ascii="Times New Roman" w:hAnsi="Times New Roman" w:cs="Times New Roman"/>
          <w:sz w:val="28"/>
          <w:szCs w:val="28"/>
        </w:rPr>
        <w:t>творчасці і спробы яго адраджэн</w:t>
      </w:r>
      <w:r w:rsidRPr="00925C40">
        <w:rPr>
          <w:rFonts w:ascii="Times New Roman" w:hAnsi="Times New Roman" w:cs="Times New Roman"/>
          <w:sz w:val="28"/>
          <w:szCs w:val="28"/>
        </w:rPr>
        <w:t xml:space="preserve">ня. </w:t>
      </w:r>
      <w:proofErr w:type="gramStart"/>
      <w:r w:rsidRPr="00925C40">
        <w:rPr>
          <w:rFonts w:ascii="Times New Roman" w:hAnsi="Times New Roman" w:cs="Times New Roman"/>
          <w:sz w:val="28"/>
          <w:szCs w:val="28"/>
        </w:rPr>
        <w:t>Французск</w:t>
      </w:r>
      <w:r w:rsidR="004D4FFB">
        <w:rPr>
          <w:rFonts w:ascii="Times New Roman" w:hAnsi="Times New Roman" w:cs="Times New Roman"/>
          <w:sz w:val="28"/>
          <w:szCs w:val="28"/>
        </w:rPr>
        <w:t>і кі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авангард: першы (ранні, 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25C40">
        <w:rPr>
          <w:rFonts w:ascii="Times New Roman" w:hAnsi="Times New Roman" w:cs="Times New Roman"/>
          <w:sz w:val="28"/>
          <w:szCs w:val="28"/>
        </w:rPr>
        <w:t>н</w:t>
      </w:r>
      <w:r w:rsidR="004D4FFB">
        <w:rPr>
          <w:rFonts w:ascii="Times New Roman" w:hAnsi="Times New Roman" w:cs="Times New Roman"/>
          <w:sz w:val="28"/>
          <w:szCs w:val="28"/>
        </w:rPr>
        <w:t>аімпрэс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ія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925C40">
        <w:rPr>
          <w:rFonts w:ascii="Times New Roman" w:hAnsi="Times New Roman" w:cs="Times New Roman"/>
          <w:sz w:val="28"/>
          <w:szCs w:val="28"/>
        </w:rPr>
        <w:t xml:space="preserve"> вядучыя прадстаўнікі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4D4FFB">
        <w:rPr>
          <w:rFonts w:ascii="Times New Roman" w:hAnsi="Times New Roman" w:cs="Times New Roman"/>
          <w:sz w:val="28"/>
          <w:szCs w:val="28"/>
        </w:rPr>
        <w:t xml:space="preserve"> Л. Дэлюк, Ж. Эпштэ</w:t>
      </w:r>
      <w:r w:rsidRPr="00925C40">
        <w:rPr>
          <w:rFonts w:ascii="Times New Roman" w:hAnsi="Times New Roman" w:cs="Times New Roman"/>
          <w:sz w:val="28"/>
          <w:szCs w:val="28"/>
        </w:rPr>
        <w:t xml:space="preserve">йн і інш.)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4D4FFB">
        <w:rPr>
          <w:rFonts w:ascii="Times New Roman" w:hAnsi="Times New Roman" w:cs="Times New Roman"/>
          <w:sz w:val="28"/>
          <w:szCs w:val="28"/>
        </w:rPr>
        <w:t xml:space="preserve"> другі (позні або ўласна кі</w:t>
      </w:r>
      <w:r w:rsidRPr="00925C40">
        <w:rPr>
          <w:rFonts w:ascii="Times New Roman" w:hAnsi="Times New Roman" w:cs="Times New Roman"/>
          <w:sz w:val="28"/>
          <w:szCs w:val="28"/>
        </w:rPr>
        <w:t>н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5C40">
        <w:rPr>
          <w:rFonts w:ascii="Times New Roman" w:hAnsi="Times New Roman" w:cs="Times New Roman"/>
          <w:sz w:val="28"/>
          <w:szCs w:val="28"/>
        </w:rPr>
        <w:t xml:space="preserve">авангард, вядучы рэжысёр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925C40">
        <w:rPr>
          <w:rFonts w:ascii="Times New Roman" w:hAnsi="Times New Roman" w:cs="Times New Roman"/>
          <w:sz w:val="28"/>
          <w:szCs w:val="28"/>
        </w:rPr>
        <w:t xml:space="preserve"> Л. Бунюэль: сюррэалістычны фільм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5C40">
        <w:rPr>
          <w:rFonts w:ascii="Times New Roman" w:hAnsi="Times New Roman" w:cs="Times New Roman"/>
          <w:sz w:val="28"/>
          <w:szCs w:val="28"/>
        </w:rPr>
        <w:t>ндалузск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2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сабака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, сумесна з С. Далі</w:t>
      </w:r>
      <w:r>
        <w:rPr>
          <w:rFonts w:ascii="Times New Roman" w:hAnsi="Times New Roman" w:cs="Times New Roman"/>
          <w:sz w:val="28"/>
          <w:szCs w:val="28"/>
        </w:rPr>
        <w:t>; Р. Клер, Ф. Лежэ і інш.).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Уклад А. Ганса і Ж.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925C40">
        <w:rPr>
          <w:rFonts w:ascii="Times New Roman" w:hAnsi="Times New Roman" w:cs="Times New Roman"/>
          <w:sz w:val="28"/>
          <w:szCs w:val="28"/>
        </w:rPr>
        <w:t>ейд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0774E2">
        <w:rPr>
          <w:rFonts w:ascii="Times New Roman" w:hAnsi="Times New Roman" w:cs="Times New Roman"/>
          <w:sz w:val="28"/>
          <w:szCs w:val="28"/>
        </w:rPr>
        <w:t xml:space="preserve">ра.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Страсці Жаны Д'Арк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 xml:space="preserve"> К.Т. Дрэера.</w:t>
      </w:r>
    </w:p>
    <w:p w:rsidR="003D0798" w:rsidRPr="00925C40" w:rsidRDefault="00925C40" w:rsidP="00B6123A">
      <w:pPr>
        <w:pStyle w:val="a6"/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C40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925C40">
        <w:rPr>
          <w:rFonts w:ascii="Times New Roman" w:hAnsi="Times New Roman" w:cs="Times New Roman"/>
          <w:b/>
          <w:i/>
          <w:sz w:val="28"/>
          <w:szCs w:val="28"/>
        </w:rPr>
        <w:t>іно ЗША</w:t>
      </w:r>
      <w:r w:rsidR="000774E2">
        <w:rPr>
          <w:rFonts w:ascii="Times New Roman" w:hAnsi="Times New Roman" w:cs="Times New Roman"/>
          <w:sz w:val="28"/>
          <w:szCs w:val="28"/>
        </w:rPr>
        <w:t xml:space="preserve">. Эпоха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925C40">
        <w:rPr>
          <w:rFonts w:ascii="Times New Roman" w:hAnsi="Times New Roman" w:cs="Times New Roman"/>
          <w:sz w:val="28"/>
          <w:szCs w:val="28"/>
        </w:rPr>
        <w:t>спер</w:t>
      </w:r>
      <w:r>
        <w:rPr>
          <w:rFonts w:ascii="Times New Roman" w:hAnsi="Times New Roman" w:cs="Times New Roman"/>
          <w:sz w:val="28"/>
          <w:szCs w:val="28"/>
          <w:lang w:val="be-BY"/>
        </w:rPr>
        <w:t>ыці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, яе супярэчнасці. Месца Г</w:t>
      </w:r>
      <w:r w:rsidR="000774E2">
        <w:rPr>
          <w:rFonts w:ascii="Times New Roman" w:hAnsi="Times New Roman" w:cs="Times New Roman"/>
          <w:sz w:val="28"/>
          <w:szCs w:val="28"/>
        </w:rPr>
        <w:t xml:space="preserve">алівуду ў зацвярджэнні ідэалаў 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Амерыканскай мары</w:t>
      </w:r>
      <w:r w:rsidR="000774E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. Пераезд у ЗША многіх вядучых еўрапейскіх кінемат</w:t>
      </w:r>
      <w:r w:rsidR="004D4FFB">
        <w:rPr>
          <w:rFonts w:ascii="Times New Roman" w:hAnsi="Times New Roman" w:cs="Times New Roman"/>
          <w:sz w:val="28"/>
          <w:szCs w:val="28"/>
        </w:rPr>
        <w:t>аграфістаў (Ф. Мурнау, В. Шо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Pr="00925C40">
        <w:rPr>
          <w:rFonts w:ascii="Times New Roman" w:hAnsi="Times New Roman" w:cs="Times New Roman"/>
          <w:sz w:val="28"/>
          <w:szCs w:val="28"/>
        </w:rPr>
        <w:t xml:space="preserve">м і інш.). Асноўныя жанры камерцыйнай прадукцыі. Кіназоркі гэтых гадоў: </w:t>
      </w:r>
      <w:r>
        <w:rPr>
          <w:rFonts w:ascii="Times New Roman" w:hAnsi="Times New Roman" w:cs="Times New Roman"/>
          <w:sz w:val="28"/>
          <w:szCs w:val="28"/>
        </w:rPr>
        <w:t>Р. Валянціна, Д. Фербенкс, М. </w:t>
      </w:r>
      <w:proofErr w:type="gramStart"/>
      <w:r w:rsidR="0083318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3181">
        <w:rPr>
          <w:rFonts w:ascii="Times New Roman" w:hAnsi="Times New Roman" w:cs="Times New Roman"/>
          <w:sz w:val="28"/>
          <w:szCs w:val="28"/>
        </w:rPr>
        <w:t xml:space="preserve">ікфард і інш.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Залаты век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 xml:space="preserve"> амерыканскай кінакамедыі. Камедыйная версія героя-аптыміста ў фільмах з удзелам Г. Лойда. Сп</w:t>
      </w:r>
      <w:r>
        <w:rPr>
          <w:rFonts w:ascii="Times New Roman" w:hAnsi="Times New Roman" w:cs="Times New Roman"/>
          <w:sz w:val="28"/>
          <w:szCs w:val="28"/>
        </w:rPr>
        <w:t>ецыфіка камічнага бачання Б. </w:t>
      </w:r>
      <w:proofErr w:type="gramStart"/>
      <w:r w:rsidRPr="00925C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5C40">
        <w:rPr>
          <w:rFonts w:ascii="Times New Roman" w:hAnsi="Times New Roman" w:cs="Times New Roman"/>
          <w:sz w:val="28"/>
          <w:szCs w:val="28"/>
        </w:rPr>
        <w:t>ітан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25C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Росквіт творчасці Ч. Чапліна (</w:t>
      </w:r>
      <w:r w:rsidR="002C390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181">
        <w:rPr>
          <w:rFonts w:ascii="Times New Roman" w:hAnsi="Times New Roman" w:cs="Times New Roman"/>
          <w:sz w:val="28"/>
          <w:szCs w:val="28"/>
        </w:rPr>
        <w:t>Малы</w:t>
      </w:r>
      <w:r w:rsidR="002C390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181">
        <w:rPr>
          <w:rFonts w:ascii="Times New Roman" w:hAnsi="Times New Roman" w:cs="Times New Roman"/>
          <w:sz w:val="28"/>
          <w:szCs w:val="28"/>
        </w:rPr>
        <w:t xml:space="preserve">,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Парыжанка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181">
        <w:rPr>
          <w:rFonts w:ascii="Times New Roman" w:hAnsi="Times New Roman" w:cs="Times New Roman"/>
          <w:sz w:val="28"/>
          <w:szCs w:val="28"/>
        </w:rPr>
        <w:t xml:space="preserve">,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Залатая ліхаманк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). Дасягненн</w:t>
      </w:r>
      <w:r w:rsidR="004D4FF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833181">
        <w:rPr>
          <w:rFonts w:ascii="Times New Roman" w:hAnsi="Times New Roman" w:cs="Times New Roman"/>
          <w:sz w:val="28"/>
          <w:szCs w:val="28"/>
        </w:rPr>
        <w:t xml:space="preserve"> Д. Штэрнберга (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181">
        <w:rPr>
          <w:rFonts w:ascii="Times New Roman" w:hAnsi="Times New Roman" w:cs="Times New Roman"/>
          <w:sz w:val="28"/>
          <w:szCs w:val="28"/>
        </w:rPr>
        <w:t>Падполле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) і Э. Штрогейма (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Сквапнасць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). Выбітны рэж</w:t>
      </w:r>
      <w:r>
        <w:rPr>
          <w:rFonts w:ascii="Times New Roman" w:hAnsi="Times New Roman" w:cs="Times New Roman"/>
          <w:sz w:val="28"/>
          <w:szCs w:val="28"/>
        </w:rPr>
        <w:t>ысёр-дакументалі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Флаэрці (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25C40">
        <w:rPr>
          <w:rFonts w:ascii="Times New Roman" w:hAnsi="Times New Roman" w:cs="Times New Roman"/>
          <w:sz w:val="28"/>
          <w:szCs w:val="28"/>
        </w:rPr>
        <w:t>Нанук з Поўначы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925C40">
        <w:rPr>
          <w:rFonts w:ascii="Times New Roman" w:hAnsi="Times New Roman" w:cs="Times New Roman"/>
          <w:sz w:val="28"/>
          <w:szCs w:val="28"/>
        </w:rPr>
        <w:t>).</w:t>
      </w:r>
    </w:p>
    <w:p w:rsidR="00C72730" w:rsidRDefault="00C72730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137398" w:rsidRPr="001373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 xml:space="preserve">Савецкае </w:t>
      </w:r>
      <w:proofErr w:type="gramStart"/>
      <w:r w:rsidR="00582A0F" w:rsidRPr="00582A0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582A0F" w:rsidRPr="00582A0F">
        <w:rPr>
          <w:rFonts w:ascii="Times New Roman" w:hAnsi="Times New Roman" w:cs="Times New Roman"/>
          <w:b/>
          <w:sz w:val="28"/>
          <w:szCs w:val="28"/>
        </w:rPr>
        <w:t>іно 1920-х гадоў</w:t>
      </w:r>
    </w:p>
    <w:p w:rsidR="00844137" w:rsidRDefault="00A02D62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2D62">
        <w:rPr>
          <w:rFonts w:ascii="Times New Roman" w:hAnsi="Times New Roman" w:cs="Times New Roman"/>
          <w:sz w:val="28"/>
          <w:szCs w:val="28"/>
        </w:rPr>
        <w:t>Нараджэнне савецкага кіно (1919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A02D62">
        <w:rPr>
          <w:rFonts w:ascii="Times New Roman" w:hAnsi="Times New Roman" w:cs="Times New Roman"/>
          <w:sz w:val="28"/>
          <w:szCs w:val="28"/>
        </w:rPr>
        <w:t xml:space="preserve">1921). Палітыка партыі і дзяржавы ў галіне </w:t>
      </w:r>
      <w:proofErr w:type="gramStart"/>
      <w:r w:rsidRPr="00A02D6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02D62">
        <w:rPr>
          <w:rFonts w:ascii="Times New Roman" w:hAnsi="Times New Roman" w:cs="Times New Roman"/>
          <w:sz w:val="28"/>
          <w:szCs w:val="28"/>
        </w:rPr>
        <w:t xml:space="preserve">ітаратуры і мастацтва ва ўмовах НЭПа. </w:t>
      </w:r>
      <w:proofErr w:type="gramStart"/>
      <w:r w:rsidRPr="00A02D62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A02D62">
        <w:rPr>
          <w:rFonts w:ascii="Times New Roman" w:hAnsi="Times New Roman" w:cs="Times New Roman"/>
          <w:sz w:val="28"/>
          <w:szCs w:val="28"/>
        </w:rPr>
        <w:t>іраванне жанрава-</w:t>
      </w:r>
      <w:r w:rsidR="00833181">
        <w:rPr>
          <w:rFonts w:ascii="Times New Roman" w:hAnsi="Times New Roman" w:cs="Times New Roman"/>
          <w:sz w:val="28"/>
          <w:szCs w:val="28"/>
        </w:rPr>
        <w:t xml:space="preserve">стылістычных кірункаў.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Тыпажн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02D62">
        <w:rPr>
          <w:rFonts w:ascii="Times New Roman" w:hAnsi="Times New Roman" w:cs="Times New Roman"/>
          <w:sz w:val="28"/>
          <w:szCs w:val="28"/>
        </w:rPr>
        <w:t>-мантажны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181">
        <w:rPr>
          <w:rFonts w:ascii="Times New Roman" w:hAnsi="Times New Roman" w:cs="Times New Roman"/>
          <w:sz w:val="28"/>
          <w:szCs w:val="28"/>
        </w:rPr>
        <w:t xml:space="preserve">,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паэты</w:t>
      </w:r>
      <w:r>
        <w:rPr>
          <w:rFonts w:ascii="Times New Roman" w:hAnsi="Times New Roman" w:cs="Times New Roman"/>
          <w:sz w:val="28"/>
          <w:szCs w:val="28"/>
        </w:rPr>
        <w:t>чны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181">
        <w:rPr>
          <w:rFonts w:ascii="Times New Roman" w:hAnsi="Times New Roman" w:cs="Times New Roman"/>
          <w:sz w:val="28"/>
          <w:szCs w:val="28"/>
        </w:rPr>
        <w:t xml:space="preserve"> кінематограф.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Псіхалагічн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181">
        <w:rPr>
          <w:rFonts w:ascii="Times New Roman" w:hAnsi="Times New Roman" w:cs="Times New Roman"/>
          <w:sz w:val="28"/>
          <w:szCs w:val="28"/>
        </w:rPr>
        <w:t xml:space="preserve">, 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святочны</w:t>
      </w:r>
      <w:r w:rsidR="00833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напрамак</w:t>
      </w:r>
      <w:r w:rsidRPr="00A02D62">
        <w:rPr>
          <w:rFonts w:ascii="Times New Roman" w:hAnsi="Times New Roman" w:cs="Times New Roman"/>
          <w:sz w:val="28"/>
          <w:szCs w:val="28"/>
        </w:rPr>
        <w:t xml:space="preserve">. Вядучыя майстры савецкага </w:t>
      </w:r>
      <w:proofErr w:type="gramStart"/>
      <w:r w:rsidRPr="00A02D6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2D62">
        <w:rPr>
          <w:rFonts w:ascii="Times New Roman" w:hAnsi="Times New Roman" w:cs="Times New Roman"/>
          <w:sz w:val="28"/>
          <w:szCs w:val="28"/>
        </w:rPr>
        <w:t>іно дваццатых гадоў: Л. Куляшоў (экс</w:t>
      </w:r>
      <w:r>
        <w:rPr>
          <w:rFonts w:ascii="Times New Roman" w:hAnsi="Times New Roman" w:cs="Times New Roman"/>
          <w:sz w:val="28"/>
          <w:szCs w:val="28"/>
        </w:rPr>
        <w:t>перыменты з мантажом, уклад у кі</w:t>
      </w:r>
      <w:r w:rsidRPr="00A02D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02D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A02D62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ю, кіна</w:t>
      </w:r>
      <w:r w:rsidRPr="00A02D6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2003A">
        <w:rPr>
          <w:rFonts w:ascii="Times New Roman" w:hAnsi="Times New Roman" w:cs="Times New Roman"/>
          <w:sz w:val="28"/>
          <w:szCs w:val="28"/>
        </w:rPr>
        <w:t xml:space="preserve">ку, фільмы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Незвычайныя прыгоды містэра Веста ў краіне баль</w:t>
      </w:r>
      <w:r w:rsidR="000135C8">
        <w:rPr>
          <w:rFonts w:ascii="Times New Roman" w:hAnsi="Times New Roman" w:cs="Times New Roman"/>
          <w:sz w:val="28"/>
          <w:szCs w:val="28"/>
        </w:rPr>
        <w:t>шаві</w:t>
      </w:r>
      <w:proofErr w:type="gramStart"/>
      <w:r w:rsidR="000135C8">
        <w:rPr>
          <w:rFonts w:ascii="Times New Roman" w:hAnsi="Times New Roman" w:cs="Times New Roman"/>
          <w:sz w:val="28"/>
          <w:szCs w:val="28"/>
        </w:rPr>
        <w:t>к</w:t>
      </w:r>
      <w:r w:rsidR="009200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2003A">
        <w:rPr>
          <w:rFonts w:ascii="Times New Roman" w:hAnsi="Times New Roman" w:cs="Times New Roman"/>
          <w:sz w:val="28"/>
          <w:szCs w:val="28"/>
        </w:rPr>
        <w:t>ў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2003A">
        <w:rPr>
          <w:rFonts w:ascii="Times New Roman" w:hAnsi="Times New Roman" w:cs="Times New Roman"/>
          <w:sz w:val="28"/>
          <w:szCs w:val="28"/>
        </w:rPr>
        <w:t xml:space="preserve">,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135C8">
        <w:rPr>
          <w:rFonts w:ascii="Times New Roman" w:hAnsi="Times New Roman" w:cs="Times New Roman"/>
          <w:sz w:val="28"/>
          <w:szCs w:val="28"/>
        </w:rPr>
        <w:t>Па законе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135C8">
        <w:rPr>
          <w:rFonts w:ascii="Times New Roman" w:hAnsi="Times New Roman" w:cs="Times New Roman"/>
          <w:sz w:val="28"/>
          <w:szCs w:val="28"/>
        </w:rPr>
        <w:t>), Д. Верта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A02D62">
        <w:rPr>
          <w:rFonts w:ascii="Times New Roman" w:hAnsi="Times New Roman" w:cs="Times New Roman"/>
          <w:sz w:val="28"/>
          <w:szCs w:val="28"/>
        </w:rPr>
        <w:t>(пошукі выразных магчы</w:t>
      </w:r>
      <w:r w:rsidR="0092003A">
        <w:rPr>
          <w:rFonts w:ascii="Times New Roman" w:hAnsi="Times New Roman" w:cs="Times New Roman"/>
          <w:sz w:val="28"/>
          <w:szCs w:val="28"/>
        </w:rPr>
        <w:t xml:space="preserve">масцяў неігравога кіно, фільм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чалавек з кінаапаратам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), С. Эйзенштэйн (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мантаж атракцыёнаў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інтэлектуальны мантаж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 фільмы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Стачка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03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Браняносец Пацёмкін»,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Кастрычнік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35C8">
        <w:rPr>
          <w:rFonts w:ascii="Times New Roman" w:hAnsi="Times New Roman" w:cs="Times New Roman"/>
          <w:sz w:val="28"/>
          <w:szCs w:val="28"/>
        </w:rPr>
        <w:t xml:space="preserve">), 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02D62">
        <w:rPr>
          <w:rFonts w:ascii="Times New Roman" w:hAnsi="Times New Roman" w:cs="Times New Roman"/>
          <w:sz w:val="28"/>
          <w:szCs w:val="28"/>
        </w:rPr>
        <w:t>. Пудоўкін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Маці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Канец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Санкт-Пецярбурга</w:t>
      </w:r>
      <w:r w:rsidRPr="00A02D6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Нашчадак Чынгісхана</w:t>
      </w:r>
      <w:r>
        <w:rPr>
          <w:rFonts w:ascii="Times New Roman" w:hAnsi="Times New Roman" w:cs="Times New Roman"/>
          <w:sz w:val="28"/>
          <w:szCs w:val="28"/>
        </w:rPr>
        <w:t>»), А. Д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аў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э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Звян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02D62">
        <w:rPr>
          <w:rFonts w:ascii="Times New Roman" w:hAnsi="Times New Roman" w:cs="Times New Roman"/>
          <w:sz w:val="28"/>
          <w:szCs w:val="28"/>
        </w:rPr>
        <w:t>г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02D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Арсенал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009DF">
        <w:rPr>
          <w:rFonts w:ascii="Times New Roman" w:hAnsi="Times New Roman" w:cs="Times New Roman"/>
          <w:sz w:val="28"/>
          <w:szCs w:val="28"/>
        </w:rPr>
        <w:t>З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009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02D6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02D62">
        <w:rPr>
          <w:rFonts w:ascii="Times New Roman" w:hAnsi="Times New Roman" w:cs="Times New Roman"/>
          <w:sz w:val="28"/>
          <w:szCs w:val="28"/>
        </w:rPr>
        <w:t xml:space="preserve"> Зна</w:t>
      </w:r>
      <w:r w:rsidR="001009DF">
        <w:rPr>
          <w:rFonts w:ascii="Times New Roman" w:hAnsi="Times New Roman" w:cs="Times New Roman"/>
          <w:sz w:val="28"/>
          <w:szCs w:val="28"/>
        </w:rPr>
        <w:t>чэнне ўкладу Ф. Эрмлера, Г. Козі</w:t>
      </w:r>
      <w:r w:rsidRPr="00A02D62">
        <w:rPr>
          <w:rFonts w:ascii="Times New Roman" w:hAnsi="Times New Roman" w:cs="Times New Roman"/>
          <w:sz w:val="28"/>
          <w:szCs w:val="28"/>
        </w:rPr>
        <w:t>нц</w:t>
      </w:r>
      <w:r w:rsidR="001009D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1009DF">
        <w:rPr>
          <w:rFonts w:ascii="Times New Roman" w:hAnsi="Times New Roman" w:cs="Times New Roman"/>
          <w:sz w:val="28"/>
          <w:szCs w:val="28"/>
        </w:rPr>
        <w:t>ва і Л. Трауберга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02D62">
        <w:rPr>
          <w:rFonts w:ascii="Times New Roman" w:hAnsi="Times New Roman" w:cs="Times New Roman"/>
          <w:sz w:val="28"/>
          <w:szCs w:val="28"/>
        </w:rPr>
        <w:t>ФЭКС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135C8">
        <w:rPr>
          <w:rFonts w:ascii="Times New Roman" w:hAnsi="Times New Roman" w:cs="Times New Roman"/>
          <w:sz w:val="28"/>
          <w:szCs w:val="28"/>
        </w:rPr>
        <w:t>), Я. Пратазана</w:t>
      </w:r>
      <w:r w:rsidRPr="00A02D62">
        <w:rPr>
          <w:rFonts w:ascii="Times New Roman" w:hAnsi="Times New Roman" w:cs="Times New Roman"/>
          <w:sz w:val="28"/>
          <w:szCs w:val="28"/>
        </w:rPr>
        <w:t>ва, Б. Барнета і інш.</w:t>
      </w:r>
      <w:r w:rsidR="008441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02D62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D4">
        <w:rPr>
          <w:rFonts w:ascii="Times New Roman" w:hAnsi="Times New Roman" w:cs="Times New Roman"/>
          <w:b/>
          <w:i/>
          <w:sz w:val="28"/>
          <w:szCs w:val="28"/>
        </w:rPr>
        <w:t xml:space="preserve">Беларускае </w:t>
      </w:r>
      <w:proofErr w:type="gramStart"/>
      <w:r w:rsidRPr="003D07D4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3D07D4">
        <w:rPr>
          <w:rFonts w:ascii="Times New Roman" w:hAnsi="Times New Roman" w:cs="Times New Roman"/>
          <w:b/>
          <w:i/>
          <w:sz w:val="28"/>
          <w:szCs w:val="28"/>
        </w:rPr>
        <w:t>іно 1920-х гадоў.</w:t>
      </w:r>
      <w:r w:rsidRPr="00844137">
        <w:rPr>
          <w:rFonts w:ascii="Times New Roman" w:hAnsi="Times New Roman" w:cs="Times New Roman"/>
          <w:sz w:val="28"/>
          <w:szCs w:val="28"/>
        </w:rPr>
        <w:t xml:space="preserve"> Першыя дакументальныя фільмы. Стварэнне Белдзяржкіно (1924). Вытворчая база ў Ленінградзе: вартасці і недахопы сітуацыі. Вядучы рэжыс</w:t>
      </w:r>
      <w:r>
        <w:rPr>
          <w:rFonts w:ascii="Times New Roman" w:hAnsi="Times New Roman" w:cs="Times New Roman"/>
          <w:sz w:val="28"/>
          <w:szCs w:val="28"/>
        </w:rPr>
        <w:t xml:space="preserve">ёр беларускага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іно </w:t>
      </w:r>
      <w:r>
        <w:rPr>
          <w:rFonts w:ascii="Times New Roman" w:hAnsi="Times New Roman" w:cs="Times New Roman"/>
          <w:sz w:val="28"/>
          <w:szCs w:val="28"/>
          <w:lang w:val="be-BY"/>
        </w:rPr>
        <w:t>19</w:t>
      </w:r>
      <w:r>
        <w:rPr>
          <w:rFonts w:ascii="Times New Roman" w:hAnsi="Times New Roman" w:cs="Times New Roman"/>
          <w:sz w:val="28"/>
          <w:szCs w:val="28"/>
        </w:rPr>
        <w:t>20-х гадоў —</w:t>
      </w:r>
      <w:r w:rsidRPr="00844137">
        <w:rPr>
          <w:rFonts w:ascii="Times New Roman" w:hAnsi="Times New Roman" w:cs="Times New Roman"/>
          <w:sz w:val="28"/>
          <w:szCs w:val="28"/>
        </w:rPr>
        <w:t xml:space="preserve"> Ю. Тарыч (гісторыка-рэвалюцыйны фільм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Лясная быль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, сучасн</w:t>
      </w:r>
      <w:r>
        <w:rPr>
          <w:rFonts w:ascii="Times New Roman" w:hAnsi="Times New Roman" w:cs="Times New Roman"/>
          <w:sz w:val="28"/>
          <w:szCs w:val="28"/>
        </w:rPr>
        <w:t xml:space="preserve">ая драма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Да заўтра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). Дэбют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44137">
        <w:rPr>
          <w:rFonts w:ascii="Times New Roman" w:hAnsi="Times New Roman" w:cs="Times New Roman"/>
          <w:sz w:val="28"/>
          <w:szCs w:val="28"/>
        </w:rPr>
        <w:t>Корш-Саблін</w:t>
      </w:r>
      <w:r w:rsidR="000135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44137">
        <w:rPr>
          <w:rFonts w:ascii="Times New Roman" w:hAnsi="Times New Roman" w:cs="Times New Roman"/>
          <w:sz w:val="28"/>
          <w:szCs w:val="28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У агні народжаная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.</w:t>
      </w:r>
    </w:p>
    <w:p w:rsidR="00A02D62" w:rsidRDefault="00A02D62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37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A0F" w:rsidRPr="00582A0F" w:rsidRDefault="00F036FF" w:rsidP="00582A0F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OLE_LINK45"/>
      <w:bookmarkStart w:id="4" w:name="OLE_LINK46"/>
      <w:r w:rsidRPr="00F036FF">
        <w:rPr>
          <w:rFonts w:ascii="Times New Roman CYR" w:hAnsi="Times New Roman CYR"/>
          <w:b/>
          <w:sz w:val="28"/>
          <w:szCs w:val="28"/>
          <w:lang w:val="be-BY"/>
        </w:rPr>
        <w:lastRenderedPageBreak/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45D9E">
        <w:rPr>
          <w:rFonts w:ascii="Times New Roman" w:hAnsi="Times New Roman" w:cs="Times New Roman"/>
          <w:b/>
          <w:sz w:val="28"/>
          <w:szCs w:val="28"/>
        </w:rPr>
        <w:t>Кіно</w:t>
      </w:r>
      <w:proofErr w:type="gramStart"/>
      <w:r w:rsidR="00045D9E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045D9E">
        <w:rPr>
          <w:rFonts w:ascii="Times New Roman" w:hAnsi="Times New Roman" w:cs="Times New Roman"/>
          <w:b/>
          <w:sz w:val="28"/>
          <w:szCs w:val="28"/>
        </w:rPr>
        <w:t>ўропы і ЗША (1929</w:t>
      </w:r>
      <w:r w:rsidR="00045D9E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1945):</w:t>
      </w:r>
    </w:p>
    <w:p w:rsidR="003D0798" w:rsidRPr="00045D9E" w:rsidRDefault="00582A0F" w:rsidP="00582A0F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582A0F">
        <w:rPr>
          <w:rFonts w:ascii="Times New Roman" w:hAnsi="Times New Roman" w:cs="Times New Roman"/>
          <w:b/>
          <w:sz w:val="28"/>
          <w:szCs w:val="28"/>
        </w:rPr>
        <w:t xml:space="preserve">з'яўленне і развіццё гукавога </w:t>
      </w:r>
      <w:proofErr w:type="gramStart"/>
      <w:r w:rsidRPr="00582A0F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82A0F">
        <w:rPr>
          <w:rFonts w:ascii="Times New Roman" w:hAnsi="Times New Roman" w:cs="Times New Roman"/>
          <w:b/>
          <w:sz w:val="28"/>
          <w:szCs w:val="28"/>
        </w:rPr>
        <w:t>ін</w:t>
      </w:r>
      <w:r w:rsidR="00045D9E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</w:p>
    <w:bookmarkEnd w:id="3"/>
    <w:bookmarkEnd w:id="4"/>
    <w:p w:rsidR="00844137" w:rsidRPr="00844137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3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844137">
        <w:rPr>
          <w:rFonts w:ascii="Times New Roman" w:hAnsi="Times New Roman" w:cs="Times New Roman"/>
          <w:b/>
          <w:i/>
          <w:sz w:val="28"/>
          <w:szCs w:val="28"/>
        </w:rPr>
        <w:t>іно ЗША</w:t>
      </w:r>
      <w:r>
        <w:rPr>
          <w:rFonts w:ascii="Times New Roman" w:hAnsi="Times New Roman" w:cs="Times New Roman"/>
          <w:sz w:val="28"/>
          <w:szCs w:val="28"/>
        </w:rPr>
        <w:t>. Эканамічны крызіс (1929–</w:t>
      </w:r>
      <w:r w:rsidRPr="00844137">
        <w:rPr>
          <w:rFonts w:ascii="Times New Roman" w:hAnsi="Times New Roman" w:cs="Times New Roman"/>
          <w:sz w:val="28"/>
          <w:szCs w:val="28"/>
        </w:rPr>
        <w:t xml:space="preserve">1933),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Вялікая дэпрэсія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. З'яўленне гу</w:t>
      </w:r>
      <w:r>
        <w:rPr>
          <w:rFonts w:ascii="Times New Roman" w:hAnsi="Times New Roman" w:cs="Times New Roman"/>
          <w:sz w:val="28"/>
          <w:szCs w:val="28"/>
        </w:rPr>
        <w:t xml:space="preserve">кавога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іно. Пераабсталяванне кінапра</w:t>
      </w:r>
      <w:r w:rsidRPr="0084413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  <w:lang w:val="be-BY"/>
        </w:rPr>
        <w:t>словасці</w:t>
      </w:r>
      <w:r w:rsidRPr="00844137">
        <w:rPr>
          <w:rFonts w:ascii="Times New Roman" w:hAnsi="Times New Roman" w:cs="Times New Roman"/>
          <w:sz w:val="28"/>
          <w:szCs w:val="28"/>
        </w:rPr>
        <w:t xml:space="preserve">. Асаблівасці першых гукавых карцін. Прэваліраванне музычных фільмаў. </w:t>
      </w:r>
      <w:proofErr w:type="gramStart"/>
      <w:r w:rsidRPr="00844137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844137">
        <w:rPr>
          <w:rFonts w:ascii="Times New Roman" w:hAnsi="Times New Roman" w:cs="Times New Roman"/>
          <w:sz w:val="28"/>
          <w:szCs w:val="28"/>
        </w:rPr>
        <w:t xml:space="preserve">іраванне сістэмы жанраў гукавога кіно. Фільм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280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844137">
        <w:rPr>
          <w:rFonts w:ascii="Times New Roman" w:hAnsi="Times New Roman" w:cs="Times New Roman"/>
          <w:sz w:val="28"/>
          <w:szCs w:val="28"/>
        </w:rPr>
        <w:t>несеныя ветрам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 як вынік развіцця Галівуду ў 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844137">
        <w:rPr>
          <w:rFonts w:ascii="Times New Roman" w:hAnsi="Times New Roman" w:cs="Times New Roman"/>
          <w:sz w:val="28"/>
          <w:szCs w:val="28"/>
        </w:rPr>
        <w:t xml:space="preserve">30-я гады. </w:t>
      </w:r>
      <w:proofErr w:type="gramStart"/>
      <w:r w:rsidRPr="00844137">
        <w:rPr>
          <w:rFonts w:ascii="Times New Roman" w:hAnsi="Times New Roman" w:cs="Times New Roman"/>
          <w:sz w:val="28"/>
          <w:szCs w:val="28"/>
        </w:rPr>
        <w:t>Своеасаблівасць творчасці Ч.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44137">
        <w:rPr>
          <w:rFonts w:ascii="Times New Roman" w:hAnsi="Times New Roman" w:cs="Times New Roman"/>
          <w:sz w:val="28"/>
          <w:szCs w:val="28"/>
        </w:rPr>
        <w:t>Чапл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44137">
        <w:rPr>
          <w:rFonts w:ascii="Times New Roman" w:hAnsi="Times New Roman" w:cs="Times New Roman"/>
          <w:sz w:val="28"/>
          <w:szCs w:val="28"/>
        </w:rPr>
        <w:t>на ў гукавую эпоху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52E67">
        <w:rPr>
          <w:rFonts w:ascii="Times New Roman" w:hAnsi="Times New Roman" w:cs="Times New Roman"/>
          <w:sz w:val="28"/>
          <w:szCs w:val="28"/>
        </w:rPr>
        <w:t>Агні вялікага горада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Новы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44137">
        <w:rPr>
          <w:rFonts w:ascii="Times New Roman" w:hAnsi="Times New Roman" w:cs="Times New Roman"/>
          <w:sz w:val="28"/>
          <w:szCs w:val="28"/>
        </w:rPr>
        <w:t xml:space="preserve"> час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Вялікі дыктатар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), Творчасць іншых вядучых рэжысёраў гэтага перыяду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844137">
        <w:rPr>
          <w:rFonts w:ascii="Times New Roman" w:hAnsi="Times New Roman" w:cs="Times New Roman"/>
          <w:sz w:val="28"/>
          <w:szCs w:val="28"/>
        </w:rPr>
        <w:t xml:space="preserve"> Д. Форда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Дыліжанс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Гронкі гневу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>), У.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844137">
        <w:rPr>
          <w:rFonts w:ascii="Times New Roman" w:hAnsi="Times New Roman" w:cs="Times New Roman"/>
          <w:sz w:val="28"/>
          <w:szCs w:val="28"/>
        </w:rPr>
        <w:t>Уайлера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Тупік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,</w:t>
      </w:r>
      <w:r w:rsidR="00045D9E">
        <w:rPr>
          <w:rFonts w:ascii="Times New Roman" w:hAnsi="Times New Roman" w:cs="Times New Roman"/>
          <w:sz w:val="28"/>
          <w:szCs w:val="28"/>
        </w:rPr>
        <w:t xml:space="preserve">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52E67">
        <w:rPr>
          <w:rFonts w:ascii="Times New Roman" w:hAnsi="Times New Roman" w:cs="Times New Roman"/>
          <w:sz w:val="28"/>
          <w:szCs w:val="28"/>
        </w:rPr>
        <w:t>Лісічкі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45D9E">
        <w:rPr>
          <w:rFonts w:ascii="Times New Roman" w:hAnsi="Times New Roman" w:cs="Times New Roman"/>
          <w:sz w:val="28"/>
          <w:szCs w:val="28"/>
        </w:rPr>
        <w:t>), Ф. Капры, У. Дысн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эя</w:t>
      </w:r>
      <w:r w:rsidRPr="00844137">
        <w:rPr>
          <w:rFonts w:ascii="Times New Roman" w:hAnsi="Times New Roman" w:cs="Times New Roman"/>
          <w:sz w:val="28"/>
          <w:szCs w:val="28"/>
        </w:rPr>
        <w:t xml:space="preserve"> і інш.</w:t>
      </w:r>
      <w:proofErr w:type="gramEnd"/>
      <w:r w:rsidRPr="00844137">
        <w:rPr>
          <w:rFonts w:ascii="Times New Roman" w:hAnsi="Times New Roman" w:cs="Times New Roman"/>
          <w:sz w:val="28"/>
          <w:szCs w:val="28"/>
        </w:rPr>
        <w:t xml:space="preserve"> Значэн</w:t>
      </w:r>
      <w:r>
        <w:rPr>
          <w:rFonts w:ascii="Times New Roman" w:hAnsi="Times New Roman" w:cs="Times New Roman"/>
          <w:sz w:val="28"/>
          <w:szCs w:val="28"/>
        </w:rPr>
        <w:t xml:space="preserve">не фільма 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Грамадзянін Кейн</w:t>
      </w:r>
      <w:r w:rsidR="00D52E67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О. </w:t>
      </w:r>
      <w:r w:rsidRPr="00844137">
        <w:rPr>
          <w:rFonts w:ascii="Times New Roman" w:hAnsi="Times New Roman" w:cs="Times New Roman"/>
          <w:sz w:val="28"/>
          <w:szCs w:val="28"/>
        </w:rPr>
        <w:t>Уэлса для развіцця сусветнага кінамастацтва.</w:t>
      </w:r>
    </w:p>
    <w:p w:rsidR="00844137" w:rsidRPr="00844137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3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844137">
        <w:rPr>
          <w:rFonts w:ascii="Times New Roman" w:hAnsi="Times New Roman" w:cs="Times New Roman"/>
          <w:b/>
          <w:i/>
          <w:sz w:val="28"/>
          <w:szCs w:val="28"/>
        </w:rPr>
        <w:t>іно Францыі</w:t>
      </w:r>
      <w:r w:rsidRPr="00844137">
        <w:rPr>
          <w:rFonts w:ascii="Times New Roman" w:hAnsi="Times New Roman" w:cs="Times New Roman"/>
          <w:sz w:val="28"/>
          <w:szCs w:val="28"/>
        </w:rPr>
        <w:t>. Першыя гукавыя фільмы. Карціны Р. Клера (</w:t>
      </w:r>
      <w:r w:rsidR="008904B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Пад стрэхамі Парыжа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45D9E">
        <w:rPr>
          <w:rFonts w:ascii="Times New Roman" w:hAnsi="Times New Roman" w:cs="Times New Roman"/>
          <w:sz w:val="28"/>
          <w:szCs w:val="28"/>
        </w:rPr>
        <w:t>Свабоду нам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45D9E">
        <w:rPr>
          <w:rFonts w:ascii="Times New Roman" w:hAnsi="Times New Roman" w:cs="Times New Roman"/>
          <w:sz w:val="28"/>
          <w:szCs w:val="28"/>
        </w:rPr>
        <w:t>). Творчасць Ж. Віго</w:t>
      </w:r>
      <w:r w:rsidRPr="00844137">
        <w:rPr>
          <w:rFonts w:ascii="Times New Roman" w:hAnsi="Times New Roman" w:cs="Times New Roman"/>
          <w:sz w:val="28"/>
          <w:szCs w:val="28"/>
        </w:rPr>
        <w:t xml:space="preserve"> (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Нуль за паводзіны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Аталанта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), яго адкрыцц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44137">
        <w:rPr>
          <w:rFonts w:ascii="Times New Roman" w:hAnsi="Times New Roman" w:cs="Times New Roman"/>
          <w:sz w:val="28"/>
          <w:szCs w:val="28"/>
        </w:rPr>
        <w:t xml:space="preserve"> і гуманістычныя матывы. Зар</w:t>
      </w:r>
      <w:r>
        <w:rPr>
          <w:rFonts w:ascii="Times New Roman" w:hAnsi="Times New Roman" w:cs="Times New Roman"/>
          <w:sz w:val="28"/>
          <w:szCs w:val="28"/>
        </w:rPr>
        <w:t xml:space="preserve">аджэнне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паэтычнага рэалізму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844137">
        <w:rPr>
          <w:rFonts w:ascii="Times New Roman" w:hAnsi="Times New Roman" w:cs="Times New Roman"/>
          <w:sz w:val="28"/>
          <w:szCs w:val="28"/>
        </w:rPr>
        <w:t xml:space="preserve">клад Ж. </w:t>
      </w: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844137">
        <w:rPr>
          <w:rFonts w:ascii="Times New Roman" w:hAnsi="Times New Roman" w:cs="Times New Roman"/>
          <w:sz w:val="28"/>
          <w:szCs w:val="28"/>
        </w:rPr>
        <w:t>ейд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44137">
        <w:rPr>
          <w:rFonts w:ascii="Times New Roman" w:hAnsi="Times New Roman" w:cs="Times New Roman"/>
          <w:sz w:val="28"/>
          <w:szCs w:val="28"/>
        </w:rPr>
        <w:t>ра, Ж. Дювівье. Творчы шлях вядучага рэжысёр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паэтычнага рэалізму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М. Карнэ</w:t>
      </w:r>
      <w:r w:rsidRPr="00844137">
        <w:rPr>
          <w:rFonts w:ascii="Times New Roman" w:hAnsi="Times New Roman" w:cs="Times New Roman"/>
          <w:sz w:val="28"/>
          <w:szCs w:val="28"/>
        </w:rPr>
        <w:t xml:space="preserve"> (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Набярэжная туманаў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Дзень пачынаецца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). Росквіт творчасці Ж. Рэнуара (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Вялікая ілюзія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Правілы гульні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>).</w:t>
      </w:r>
    </w:p>
    <w:p w:rsidR="00844137" w:rsidRPr="00844137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37">
        <w:rPr>
          <w:rFonts w:ascii="Times New Roman" w:hAnsi="Times New Roman" w:cs="Times New Roman"/>
          <w:b/>
          <w:i/>
          <w:sz w:val="28"/>
          <w:szCs w:val="28"/>
        </w:rPr>
        <w:t>Кіно Вялікабрытаніі</w:t>
      </w:r>
      <w:r w:rsidRPr="00844137">
        <w:rPr>
          <w:rFonts w:ascii="Times New Roman" w:hAnsi="Times New Roman" w:cs="Times New Roman"/>
          <w:sz w:val="28"/>
          <w:szCs w:val="28"/>
        </w:rPr>
        <w:t xml:space="preserve">. 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Вялікая кан'юнктура</w:t>
      </w:r>
      <w:r w:rsidR="00FD26B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 1930-х га</w:t>
      </w:r>
      <w:r w:rsidR="00215C9A">
        <w:rPr>
          <w:rFonts w:ascii="Times New Roman" w:hAnsi="Times New Roman" w:cs="Times New Roman"/>
          <w:sz w:val="28"/>
          <w:szCs w:val="28"/>
        </w:rPr>
        <w:t xml:space="preserve">доў пасля зацяжнога крызісу </w:t>
      </w:r>
      <w:proofErr w:type="gramStart"/>
      <w:r w:rsidR="00215C9A">
        <w:rPr>
          <w:rFonts w:ascii="Times New Roman" w:hAnsi="Times New Roman" w:cs="Times New Roman"/>
          <w:sz w:val="28"/>
          <w:szCs w:val="28"/>
        </w:rPr>
        <w:t>анг</w:t>
      </w:r>
      <w:r w:rsidRPr="008441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15C9A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844137">
        <w:rPr>
          <w:rFonts w:ascii="Times New Roman" w:hAnsi="Times New Roman" w:cs="Times New Roman"/>
          <w:sz w:val="28"/>
          <w:szCs w:val="28"/>
        </w:rPr>
        <w:t>скага кіно, роля А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44137">
        <w:rPr>
          <w:rFonts w:ascii="Times New Roman" w:hAnsi="Times New Roman" w:cs="Times New Roman"/>
          <w:sz w:val="28"/>
          <w:szCs w:val="28"/>
        </w:rPr>
        <w:t xml:space="preserve"> Корды. 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Касцюмна</w:t>
      </w:r>
      <w:r w:rsidRPr="00844137">
        <w:rPr>
          <w:rFonts w:ascii="Times New Roman" w:hAnsi="Times New Roman" w:cs="Times New Roman"/>
          <w:sz w:val="28"/>
          <w:szCs w:val="28"/>
        </w:rPr>
        <w:t>-гістарычныя фільмы і каланіяльныя д</w:t>
      </w:r>
      <w:r>
        <w:rPr>
          <w:rFonts w:ascii="Times New Roman" w:hAnsi="Times New Roman" w:cs="Times New Roman"/>
          <w:sz w:val="28"/>
          <w:szCs w:val="28"/>
        </w:rPr>
        <w:t xml:space="preserve">рамы студыі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Лондан ф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44137">
        <w:rPr>
          <w:rFonts w:ascii="Times New Roman" w:hAnsi="Times New Roman" w:cs="Times New Roman"/>
          <w:sz w:val="28"/>
          <w:szCs w:val="28"/>
        </w:rPr>
        <w:t>лмз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. Дэтэктывы А. Хічкока, яго рэжысёрскае майстэрства (выкарыстанне </w:t>
      </w:r>
      <w:r w:rsidR="00045D9E">
        <w:rPr>
          <w:rFonts w:ascii="Times New Roman" w:hAnsi="Times New Roman" w:cs="Times New Roman"/>
          <w:sz w:val="28"/>
          <w:szCs w:val="28"/>
        </w:rPr>
        <w:t xml:space="preserve">магчымасцяў гуку, саспенс). </w:t>
      </w:r>
      <w:proofErr w:type="gramStart"/>
      <w:r w:rsidR="00045D9E">
        <w:rPr>
          <w:rFonts w:ascii="Times New Roman" w:hAnsi="Times New Roman" w:cs="Times New Roman"/>
          <w:sz w:val="28"/>
          <w:szCs w:val="28"/>
        </w:rPr>
        <w:t>Анг</w:t>
      </w:r>
      <w:r w:rsidRPr="0084413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045D9E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844137">
        <w:rPr>
          <w:rFonts w:ascii="Times New Roman" w:hAnsi="Times New Roman" w:cs="Times New Roman"/>
          <w:sz w:val="28"/>
          <w:szCs w:val="28"/>
        </w:rPr>
        <w:t>ская дакументальная школа. Пачатак рэгулярнага тэлевяшчання Б</w:t>
      </w:r>
      <w:proofErr w:type="gramStart"/>
      <w:r w:rsidRPr="00844137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844137">
        <w:rPr>
          <w:rFonts w:ascii="Times New Roman" w:hAnsi="Times New Roman" w:cs="Times New Roman"/>
          <w:sz w:val="28"/>
          <w:szCs w:val="28"/>
        </w:rPr>
        <w:t>бі-сі (Брытанскай радыёвяшчальнай карпарацыі, 1936 г.).</w:t>
      </w:r>
    </w:p>
    <w:p w:rsidR="00DC3489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37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844137">
        <w:rPr>
          <w:rFonts w:ascii="Times New Roman" w:hAnsi="Times New Roman" w:cs="Times New Roman"/>
          <w:b/>
          <w:i/>
          <w:sz w:val="28"/>
          <w:szCs w:val="28"/>
        </w:rPr>
        <w:t>іно Германіі</w:t>
      </w:r>
      <w:r w:rsidRPr="00844137">
        <w:rPr>
          <w:rFonts w:ascii="Times New Roman" w:hAnsi="Times New Roman" w:cs="Times New Roman"/>
          <w:sz w:val="28"/>
          <w:szCs w:val="28"/>
        </w:rPr>
        <w:t>. Росквіт нямецкага кіно ў 1929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844137">
        <w:rPr>
          <w:rFonts w:ascii="Times New Roman" w:hAnsi="Times New Roman" w:cs="Times New Roman"/>
          <w:sz w:val="28"/>
          <w:szCs w:val="28"/>
        </w:rPr>
        <w:t>1932 гг. (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Заходні фронт, 1918 год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Трохграшова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844137">
        <w:rPr>
          <w:rFonts w:ascii="Times New Roman" w:hAnsi="Times New Roman" w:cs="Times New Roman"/>
          <w:sz w:val="28"/>
          <w:szCs w:val="28"/>
        </w:rPr>
        <w:t xml:space="preserve"> опера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 Г. Пабст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844137">
        <w:rPr>
          <w:rFonts w:ascii="Times New Roman" w:hAnsi="Times New Roman" w:cs="Times New Roman"/>
          <w:sz w:val="28"/>
          <w:szCs w:val="28"/>
        </w:rPr>
        <w:t xml:space="preserve">;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844137">
        <w:rPr>
          <w:rFonts w:ascii="Times New Roman" w:hAnsi="Times New Roman" w:cs="Times New Roman"/>
          <w:sz w:val="28"/>
          <w:szCs w:val="28"/>
        </w:rPr>
        <w:t>М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,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929BB">
        <w:rPr>
          <w:rFonts w:ascii="Times New Roman" w:hAnsi="Times New Roman" w:cs="Times New Roman"/>
          <w:sz w:val="28"/>
          <w:szCs w:val="28"/>
          <w:lang w:val="be-BY"/>
        </w:rPr>
        <w:t>Тэстамент</w:t>
      </w:r>
      <w:r w:rsidRPr="00844137">
        <w:rPr>
          <w:rFonts w:ascii="Times New Roman" w:hAnsi="Times New Roman" w:cs="Times New Roman"/>
          <w:sz w:val="28"/>
          <w:szCs w:val="28"/>
        </w:rPr>
        <w:t xml:space="preserve"> доктара Мабузе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844137">
        <w:rPr>
          <w:rFonts w:ascii="Times New Roman" w:hAnsi="Times New Roman" w:cs="Times New Roman"/>
          <w:sz w:val="28"/>
          <w:szCs w:val="28"/>
        </w:rPr>
        <w:t xml:space="preserve"> Ф. Ланга) і яго крызіс пасля нацысцкага перавароту. Ад'езд з </w:t>
      </w:r>
      <w:proofErr w:type="gramStart"/>
      <w:r w:rsidRPr="00844137">
        <w:rPr>
          <w:rFonts w:ascii="Times New Roman" w:hAnsi="Times New Roman" w:cs="Times New Roman"/>
          <w:sz w:val="28"/>
          <w:szCs w:val="28"/>
        </w:rPr>
        <w:t>краіны</w:t>
      </w:r>
      <w:proofErr w:type="gramEnd"/>
      <w:r w:rsidRPr="00844137">
        <w:rPr>
          <w:rFonts w:ascii="Times New Roman" w:hAnsi="Times New Roman" w:cs="Times New Roman"/>
          <w:sz w:val="28"/>
          <w:szCs w:val="28"/>
        </w:rPr>
        <w:t xml:space="preserve"> вядучых кінематаграфістаў. Дакументальныя карціны Л. </w:t>
      </w:r>
      <w:r>
        <w:rPr>
          <w:rFonts w:ascii="Times New Roman" w:hAnsi="Times New Roman" w:cs="Times New Roman"/>
          <w:sz w:val="28"/>
          <w:szCs w:val="28"/>
        </w:rPr>
        <w:t>фон Ры</w:t>
      </w:r>
      <w:r w:rsidRPr="00844137">
        <w:rPr>
          <w:rFonts w:ascii="Times New Roman" w:hAnsi="Times New Roman" w:cs="Times New Roman"/>
          <w:sz w:val="28"/>
          <w:szCs w:val="28"/>
        </w:rPr>
        <w:t>феншталь.</w:t>
      </w:r>
    </w:p>
    <w:p w:rsidR="00844137" w:rsidRDefault="00BA5EC3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EC3">
        <w:rPr>
          <w:rFonts w:ascii="Times New Roman" w:hAnsi="Times New Roman" w:cs="Times New Roman"/>
          <w:b/>
          <w:i/>
          <w:sz w:val="28"/>
          <w:szCs w:val="28"/>
        </w:rPr>
        <w:t>Кіно</w:t>
      </w:r>
      <w:proofErr w:type="gramStart"/>
      <w:r w:rsidRPr="00BA5EC3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 w:rsidRPr="00BA5EC3">
        <w:rPr>
          <w:rFonts w:ascii="Times New Roman" w:hAnsi="Times New Roman" w:cs="Times New Roman"/>
          <w:b/>
          <w:i/>
          <w:sz w:val="28"/>
          <w:szCs w:val="28"/>
        </w:rPr>
        <w:t>ўропы і ЗША ў гады другой сусветнай вайны</w:t>
      </w:r>
      <w:r w:rsidRPr="00BA5EC3">
        <w:rPr>
          <w:rFonts w:ascii="Times New Roman" w:hAnsi="Times New Roman" w:cs="Times New Roman"/>
          <w:sz w:val="28"/>
          <w:szCs w:val="28"/>
        </w:rPr>
        <w:t xml:space="preserve">. Акупацыя фашысцкай Германіяй еўрапейскіх </w:t>
      </w:r>
      <w:proofErr w:type="gramStart"/>
      <w:r w:rsidRPr="00BA5EC3">
        <w:rPr>
          <w:rFonts w:ascii="Times New Roman" w:hAnsi="Times New Roman" w:cs="Times New Roman"/>
          <w:sz w:val="28"/>
          <w:szCs w:val="28"/>
        </w:rPr>
        <w:t>краін</w:t>
      </w:r>
      <w:proofErr w:type="gramEnd"/>
      <w:r w:rsidRPr="00BA5EC3">
        <w:rPr>
          <w:rFonts w:ascii="Times New Roman" w:hAnsi="Times New Roman" w:cs="Times New Roman"/>
          <w:sz w:val="28"/>
          <w:szCs w:val="28"/>
        </w:rPr>
        <w:t>. Рух Супраці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ўлення</w:t>
      </w:r>
      <w:r w:rsidRPr="00BA5EC3">
        <w:rPr>
          <w:rFonts w:ascii="Times New Roman" w:hAnsi="Times New Roman" w:cs="Times New Roman"/>
          <w:sz w:val="28"/>
          <w:szCs w:val="28"/>
        </w:rPr>
        <w:t>. Стварэ</w:t>
      </w:r>
      <w:r>
        <w:rPr>
          <w:rFonts w:ascii="Times New Roman" w:hAnsi="Times New Roman" w:cs="Times New Roman"/>
          <w:sz w:val="28"/>
          <w:szCs w:val="28"/>
        </w:rPr>
        <w:t>нне антыгітлераўскай кааліцыі. У</w:t>
      </w:r>
      <w:r w:rsidRPr="00BA5EC3">
        <w:rPr>
          <w:rFonts w:ascii="Times New Roman" w:hAnsi="Times New Roman" w:cs="Times New Roman"/>
          <w:sz w:val="28"/>
          <w:szCs w:val="28"/>
        </w:rPr>
        <w:t>змацненне ўвагі да дакументальнага кі</w:t>
      </w:r>
      <w:proofErr w:type="gramStart"/>
      <w:r w:rsidRPr="00BA5EC3">
        <w:rPr>
          <w:rFonts w:ascii="Times New Roman" w:hAnsi="Times New Roman" w:cs="Times New Roman"/>
          <w:sz w:val="28"/>
          <w:szCs w:val="28"/>
        </w:rPr>
        <w:t>но ва</w:t>
      </w:r>
      <w:proofErr w:type="gramEnd"/>
      <w:r w:rsidRPr="00BA5EC3">
        <w:rPr>
          <w:rFonts w:ascii="Times New Roman" w:hAnsi="Times New Roman" w:cs="Times New Roman"/>
          <w:sz w:val="28"/>
          <w:szCs w:val="28"/>
        </w:rPr>
        <w:t xml:space="preserve"> ўсіх ваюючых краінах. Праца ў ім рэжысёраў ігравога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іно (Ф. Капра, Д. Форд і інш. у</w:t>
      </w:r>
      <w:r w:rsidRPr="00BA5EC3">
        <w:rPr>
          <w:rFonts w:ascii="Times New Roman" w:hAnsi="Times New Roman" w:cs="Times New Roman"/>
          <w:sz w:val="28"/>
          <w:szCs w:val="28"/>
        </w:rPr>
        <w:t xml:space="preserve"> ЗША). Прыкметныя амерыканскія 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ігравыя</w:t>
      </w:r>
      <w:r w:rsidRPr="00BA5EC3">
        <w:rPr>
          <w:rFonts w:ascii="Times New Roman" w:hAnsi="Times New Roman" w:cs="Times New Roman"/>
          <w:sz w:val="28"/>
          <w:szCs w:val="28"/>
        </w:rPr>
        <w:t xml:space="preserve"> фільмы (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Місі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Міні</w:t>
      </w:r>
      <w:r w:rsidRPr="00BA5EC3">
        <w:rPr>
          <w:rFonts w:ascii="Times New Roman" w:hAnsi="Times New Roman" w:cs="Times New Roman"/>
          <w:sz w:val="28"/>
          <w:szCs w:val="28"/>
        </w:rPr>
        <w:t>вер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A5EC3">
        <w:rPr>
          <w:rFonts w:ascii="Times New Roman" w:hAnsi="Times New Roman" w:cs="Times New Roman"/>
          <w:sz w:val="28"/>
          <w:szCs w:val="28"/>
        </w:rPr>
        <w:t xml:space="preserve">,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A5EC3">
        <w:rPr>
          <w:rFonts w:ascii="Times New Roman" w:hAnsi="Times New Roman" w:cs="Times New Roman"/>
          <w:sz w:val="28"/>
          <w:szCs w:val="28"/>
        </w:rPr>
        <w:t>Касабланка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A5EC3">
        <w:rPr>
          <w:rFonts w:ascii="Times New Roman" w:hAnsi="Times New Roman" w:cs="Times New Roman"/>
          <w:sz w:val="28"/>
          <w:szCs w:val="28"/>
        </w:rPr>
        <w:t xml:space="preserve"> і інш.). Працяг і развіццё</w:t>
      </w:r>
      <w:r w:rsidR="00045D9E">
        <w:rPr>
          <w:rFonts w:ascii="Times New Roman" w:hAnsi="Times New Roman" w:cs="Times New Roman"/>
          <w:sz w:val="28"/>
          <w:szCs w:val="28"/>
        </w:rPr>
        <w:t xml:space="preserve"> даваенных тэндэнцый у </w:t>
      </w:r>
      <w:proofErr w:type="gramStart"/>
      <w:r w:rsidR="00045D9E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="00045D9E">
        <w:rPr>
          <w:rFonts w:ascii="Times New Roman" w:hAnsi="Times New Roman" w:cs="Times New Roman"/>
          <w:sz w:val="28"/>
          <w:szCs w:val="28"/>
        </w:rPr>
        <w:t>ійск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ім</w:t>
      </w:r>
      <w:r w:rsidRPr="00BA5EC3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кументальным кіно (фільмы Х. Джэ</w:t>
      </w:r>
      <w:r w:rsidRPr="00BA5EC3">
        <w:rPr>
          <w:rFonts w:ascii="Times New Roman" w:hAnsi="Times New Roman" w:cs="Times New Roman"/>
          <w:sz w:val="28"/>
          <w:szCs w:val="28"/>
        </w:rPr>
        <w:t>ннінгс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A5EC3">
        <w:rPr>
          <w:rFonts w:ascii="Times New Roman" w:hAnsi="Times New Roman" w:cs="Times New Roman"/>
          <w:sz w:val="28"/>
          <w:szCs w:val="28"/>
        </w:rPr>
        <w:t xml:space="preserve">). Стварэнне ў </w:t>
      </w:r>
      <w:proofErr w:type="gramStart"/>
      <w:r w:rsidRPr="00BA5EC3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A5EC3">
        <w:rPr>
          <w:rFonts w:ascii="Times New Roman" w:hAnsi="Times New Roman" w:cs="Times New Roman"/>
          <w:sz w:val="28"/>
          <w:szCs w:val="28"/>
        </w:rPr>
        <w:t>іі мастацка-дакумента</w:t>
      </w:r>
      <w:r>
        <w:rPr>
          <w:rFonts w:ascii="Times New Roman" w:hAnsi="Times New Roman" w:cs="Times New Roman"/>
          <w:sz w:val="28"/>
          <w:szCs w:val="28"/>
        </w:rPr>
        <w:t>льных фільмаў (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BA5E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5EC3">
        <w:rPr>
          <w:rFonts w:ascii="Times New Roman" w:hAnsi="Times New Roman" w:cs="Times New Roman"/>
          <w:sz w:val="28"/>
          <w:szCs w:val="28"/>
        </w:rPr>
        <w:t xml:space="preserve"> якім мы служым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A5EC3">
        <w:rPr>
          <w:rFonts w:ascii="Times New Roman" w:hAnsi="Times New Roman" w:cs="Times New Roman"/>
          <w:sz w:val="28"/>
          <w:szCs w:val="28"/>
        </w:rPr>
        <w:t xml:space="preserve"> Д. Ліна і Н. Коуарда). Кінараман М. Карне 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A5EC3">
        <w:rPr>
          <w:rFonts w:ascii="Times New Roman" w:hAnsi="Times New Roman" w:cs="Times New Roman"/>
          <w:sz w:val="28"/>
          <w:szCs w:val="28"/>
        </w:rPr>
        <w:t>Дзеці райк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D9014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A5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045D9E">
        <w:rPr>
          <w:rFonts w:ascii="Times New Roman" w:hAnsi="Times New Roman" w:cs="Times New Roman"/>
          <w:sz w:val="28"/>
          <w:szCs w:val="28"/>
        </w:rPr>
        <w:t xml:space="preserve"> гімн мастацтву, звернут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аму</w:t>
      </w:r>
      <w:r w:rsidR="00045D9E">
        <w:rPr>
          <w:rFonts w:ascii="Times New Roman" w:hAnsi="Times New Roman" w:cs="Times New Roman"/>
          <w:sz w:val="28"/>
          <w:szCs w:val="28"/>
        </w:rPr>
        <w:t xml:space="preserve"> да народа і </w:t>
      </w:r>
      <w:proofErr w:type="gramStart"/>
      <w:r w:rsidR="00045D9E">
        <w:rPr>
          <w:rFonts w:ascii="Times New Roman" w:hAnsi="Times New Roman" w:cs="Times New Roman"/>
          <w:sz w:val="28"/>
          <w:szCs w:val="28"/>
        </w:rPr>
        <w:t>вечных</w:t>
      </w:r>
      <w:proofErr w:type="gramEnd"/>
      <w:r w:rsidR="00045D9E">
        <w:rPr>
          <w:rFonts w:ascii="Times New Roman" w:hAnsi="Times New Roman" w:cs="Times New Roman"/>
          <w:sz w:val="28"/>
          <w:szCs w:val="28"/>
        </w:rPr>
        <w:t xml:space="preserve"> каштоўнасц</w:t>
      </w:r>
      <w:r w:rsidR="00045D9E">
        <w:rPr>
          <w:rFonts w:ascii="Times New Roman" w:hAnsi="Times New Roman" w:cs="Times New Roman"/>
          <w:sz w:val="28"/>
          <w:szCs w:val="28"/>
          <w:lang w:val="be-BY"/>
        </w:rPr>
        <w:t>ей</w:t>
      </w:r>
      <w:r w:rsidRPr="00BA5EC3">
        <w:rPr>
          <w:rFonts w:ascii="Times New Roman" w:hAnsi="Times New Roman" w:cs="Times New Roman"/>
          <w:sz w:val="28"/>
          <w:szCs w:val="28"/>
        </w:rPr>
        <w:t>.</w:t>
      </w:r>
    </w:p>
    <w:p w:rsidR="00844137" w:rsidRDefault="00844137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D9E" w:rsidRDefault="00045D9E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D9E" w:rsidRPr="005F211C" w:rsidRDefault="00045D9E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lastRenderedPageBreak/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E4E61">
        <w:rPr>
          <w:rFonts w:ascii="Times New Roman" w:hAnsi="Times New Roman" w:cs="Times New Roman"/>
          <w:b/>
          <w:sz w:val="28"/>
          <w:szCs w:val="28"/>
        </w:rPr>
        <w:t xml:space="preserve">Савецкае </w:t>
      </w:r>
      <w:proofErr w:type="gramStart"/>
      <w:r w:rsidR="007E4E6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E4E61">
        <w:rPr>
          <w:rFonts w:ascii="Times New Roman" w:hAnsi="Times New Roman" w:cs="Times New Roman"/>
          <w:b/>
          <w:sz w:val="28"/>
          <w:szCs w:val="28"/>
        </w:rPr>
        <w:t>іно 1930–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1945 гадоў</w:t>
      </w:r>
    </w:p>
    <w:p w:rsidR="00087EE3" w:rsidRPr="004B75FD" w:rsidRDefault="00087EE3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087EE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087EE3">
        <w:rPr>
          <w:rFonts w:ascii="Times New Roman" w:hAnsi="Times New Roman" w:cs="Times New Roman"/>
          <w:b/>
          <w:i/>
          <w:sz w:val="28"/>
          <w:szCs w:val="28"/>
        </w:rPr>
        <w:t>іно 1930-х гадоў</w:t>
      </w:r>
      <w:r w:rsidRPr="00087EE3">
        <w:rPr>
          <w:rFonts w:ascii="Times New Roman" w:hAnsi="Times New Roman" w:cs="Times New Roman"/>
          <w:sz w:val="28"/>
          <w:szCs w:val="28"/>
        </w:rPr>
        <w:t>. Нараджэнне гу</w:t>
      </w:r>
      <w:r>
        <w:rPr>
          <w:rFonts w:ascii="Times New Roman" w:hAnsi="Times New Roman" w:cs="Times New Roman"/>
          <w:sz w:val="28"/>
          <w:szCs w:val="28"/>
        </w:rPr>
        <w:t xml:space="preserve">кавога кіно. Значэнне фільмаў 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087EE3">
        <w:rPr>
          <w:rFonts w:ascii="Times New Roman" w:hAnsi="Times New Roman" w:cs="Times New Roman"/>
          <w:sz w:val="28"/>
          <w:szCs w:val="28"/>
        </w:rPr>
        <w:t>уцёўк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87EE3">
        <w:rPr>
          <w:rFonts w:ascii="Times New Roman" w:hAnsi="Times New Roman" w:cs="Times New Roman"/>
          <w:sz w:val="28"/>
          <w:szCs w:val="28"/>
        </w:rPr>
        <w:t xml:space="preserve"> ў жыццё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Н. Э</w:t>
      </w:r>
      <w:r>
        <w:rPr>
          <w:rFonts w:ascii="Times New Roman" w:hAnsi="Times New Roman" w:cs="Times New Roman"/>
          <w:sz w:val="28"/>
          <w:szCs w:val="28"/>
          <w:lang w:val="be-BY"/>
        </w:rPr>
        <w:t>кка</w:t>
      </w:r>
      <w:r w:rsidRPr="00087EE3">
        <w:rPr>
          <w:rFonts w:ascii="Times New Roman" w:hAnsi="Times New Roman" w:cs="Times New Roman"/>
          <w:sz w:val="28"/>
          <w:szCs w:val="28"/>
        </w:rPr>
        <w:t xml:space="preserve">, 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87EE3">
        <w:rPr>
          <w:rFonts w:ascii="Times New Roman" w:hAnsi="Times New Roman" w:cs="Times New Roman"/>
          <w:sz w:val="28"/>
          <w:szCs w:val="28"/>
        </w:rPr>
        <w:t>Ускраіна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Б. Барнета. Экр</w:t>
      </w:r>
      <w:r w:rsidR="001C2914">
        <w:rPr>
          <w:rFonts w:ascii="Times New Roman" w:hAnsi="Times New Roman" w:cs="Times New Roman"/>
          <w:sz w:val="28"/>
          <w:szCs w:val="28"/>
        </w:rPr>
        <w:t>анізацыі літаратурнай класікі (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87EE3">
        <w:rPr>
          <w:rFonts w:ascii="Times New Roman" w:hAnsi="Times New Roman" w:cs="Times New Roman"/>
          <w:sz w:val="28"/>
          <w:szCs w:val="28"/>
        </w:rPr>
        <w:t>Пецярбургская ноч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Г. Рашаля, 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87EE3">
        <w:rPr>
          <w:rFonts w:ascii="Times New Roman" w:hAnsi="Times New Roman" w:cs="Times New Roman"/>
          <w:sz w:val="28"/>
          <w:szCs w:val="28"/>
        </w:rPr>
        <w:t>Навальніца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В. Пятрова, 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F5F1D">
        <w:rPr>
          <w:rFonts w:ascii="Times New Roman" w:hAnsi="Times New Roman" w:cs="Times New Roman"/>
          <w:sz w:val="28"/>
          <w:szCs w:val="28"/>
        </w:rPr>
        <w:t>Вялікі суцешнік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Л. Куляшова). Асаблівая роля фільма 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F5F1D">
        <w:rPr>
          <w:rFonts w:ascii="Times New Roman" w:hAnsi="Times New Roman" w:cs="Times New Roman"/>
          <w:sz w:val="28"/>
          <w:szCs w:val="28"/>
        </w:rPr>
        <w:t>Чапаеў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7EE3">
        <w:rPr>
          <w:rFonts w:ascii="Times New Roman" w:hAnsi="Times New Roman" w:cs="Times New Roman"/>
          <w:sz w:val="28"/>
          <w:szCs w:val="28"/>
        </w:rPr>
        <w:t xml:space="preserve"> братоў Васільевых ў станаўленні 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гукавога</w:t>
      </w:r>
      <w:r w:rsidRPr="00087EE3">
        <w:rPr>
          <w:rFonts w:ascii="Times New Roman" w:hAnsi="Times New Roman" w:cs="Times New Roman"/>
          <w:sz w:val="28"/>
          <w:szCs w:val="28"/>
        </w:rPr>
        <w:t xml:space="preserve"> кінематографа і ў</w:t>
      </w:r>
      <w:r w:rsidR="007E4E61">
        <w:rPr>
          <w:rFonts w:ascii="Times New Roman" w:hAnsi="Times New Roman" w:cs="Times New Roman"/>
          <w:sz w:val="28"/>
          <w:szCs w:val="28"/>
        </w:rPr>
        <w:t xml:space="preserve">васабленні тэмы 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087EE3">
        <w:rPr>
          <w:rFonts w:ascii="Times New Roman" w:hAnsi="Times New Roman" w:cs="Times New Roman"/>
          <w:sz w:val="28"/>
          <w:szCs w:val="28"/>
        </w:rPr>
        <w:t xml:space="preserve">рамадзянскай вайны. Першы Усесаюзны з'езд савецкіх </w:t>
      </w:r>
      <w:proofErr w:type="gramStart"/>
      <w:r w:rsidRPr="00087E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87EE3">
        <w:rPr>
          <w:rFonts w:ascii="Times New Roman" w:hAnsi="Times New Roman" w:cs="Times New Roman"/>
          <w:sz w:val="28"/>
          <w:szCs w:val="28"/>
        </w:rPr>
        <w:t xml:space="preserve">ісьменнікаў (1934). Абвяшчэнне адзінага творчага метаду </w:t>
      </w:r>
      <w:r w:rsidR="001C2914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087EE3">
        <w:rPr>
          <w:rFonts w:ascii="Times New Roman" w:hAnsi="Times New Roman" w:cs="Times New Roman"/>
          <w:sz w:val="28"/>
          <w:szCs w:val="28"/>
        </w:rPr>
        <w:t xml:space="preserve"> сацыялістычнага рэалізму. Масавы </w:t>
      </w:r>
      <w:r w:rsidR="007E4E61" w:rsidRPr="00087EE3">
        <w:rPr>
          <w:rFonts w:ascii="Times New Roman" w:hAnsi="Times New Roman" w:cs="Times New Roman"/>
          <w:sz w:val="28"/>
          <w:szCs w:val="28"/>
        </w:rPr>
        <w:t xml:space="preserve">поспех 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 xml:space="preserve">у </w:t>
      </w:r>
      <w:r w:rsidRPr="00087EE3">
        <w:rPr>
          <w:rFonts w:ascii="Times New Roman" w:hAnsi="Times New Roman" w:cs="Times New Roman"/>
          <w:sz w:val="28"/>
          <w:szCs w:val="28"/>
        </w:rPr>
        <w:t xml:space="preserve">гледачоў многіх фільмаў і прапаганда ідэалагічных міфаў сталінскага рэжыму з дапамогай </w:t>
      </w:r>
      <w:proofErr w:type="gramStart"/>
      <w:r w:rsidRPr="00087E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7EE3">
        <w:rPr>
          <w:rFonts w:ascii="Times New Roman" w:hAnsi="Times New Roman" w:cs="Times New Roman"/>
          <w:sz w:val="28"/>
          <w:szCs w:val="28"/>
        </w:rPr>
        <w:t>іно.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Гісторыя р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>эвалюцыі (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>Мы з Кранштадт</w:t>
      </w:r>
      <w:r w:rsidR="001E22D0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CF5F1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. Дз</w:t>
      </w:r>
      <w:r w:rsidR="001C291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гана, трылогія пра Максіма Г. Козінцева і Л. Трауберга, </w:t>
      </w:r>
      <w:r w:rsidR="001E22D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Ленін у Кастрычніку</w:t>
      </w:r>
      <w:r w:rsidR="001E22D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Ленін у 1918 год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зе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М. Рома і інш.) </w:t>
      </w:r>
      <w:r w:rsidR="001C291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сучаснасць (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Маш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нька”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Ю. Райзмана,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“Мара”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М. Рома,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“Сяляне”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Вялікі грамадзянін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Ф. Эрмлера,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Член урада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А. Зархи і І. Хейфіца і інш.). Кінакамедыя 1930-х гадоў (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>фільмы Г. Аляксандрава і І. Пыр'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ева). Гістарычныя фільмы з мадэрнізацыяй вобразаў гістарычных дзеячаў (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Пётр Першы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В.</w:t>
      </w:r>
      <w:r w:rsidR="001C2914">
        <w:rPr>
          <w:rFonts w:ascii="Times New Roman" w:hAnsi="Times New Roman" w:cs="Times New Roman"/>
          <w:sz w:val="28"/>
          <w:szCs w:val="28"/>
        </w:rPr>
        <w:t> 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Пятрова,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>Сувораў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E4E61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. Пудоўкіна і інш.). Творчы лёс С. Эйзенштэйна ў гэтыя гады (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Беж</w:t>
      </w:r>
      <w:r w:rsidR="007E4E61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н луг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>Аляксандр Неўскі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C2914" w:rsidRPr="007E4E61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1C2914" w:rsidRPr="009A5C5A">
        <w:rPr>
          <w:rFonts w:ascii="Times New Roman" w:hAnsi="Times New Roman" w:cs="Times New Roman"/>
          <w:sz w:val="28"/>
          <w:szCs w:val="28"/>
          <w:lang w:val="be-BY"/>
        </w:rPr>
        <w:t>Экранізацыі класікі (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E4E61" w:rsidRPr="009A5C5A">
        <w:rPr>
          <w:rFonts w:ascii="Times New Roman" w:hAnsi="Times New Roman" w:cs="Times New Roman"/>
          <w:sz w:val="28"/>
          <w:szCs w:val="28"/>
          <w:lang w:val="be-BY"/>
        </w:rPr>
        <w:t>Беспасажніца</w:t>
      </w:r>
      <w:r w:rsidR="00D63D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E4E61" w:rsidRPr="009A5C5A">
        <w:rPr>
          <w:rFonts w:ascii="Times New Roman" w:hAnsi="Times New Roman" w:cs="Times New Roman"/>
          <w:sz w:val="28"/>
          <w:szCs w:val="28"/>
          <w:lang w:val="be-BY"/>
        </w:rPr>
        <w:t xml:space="preserve"> Я. Пра</w:t>
      </w:r>
      <w:r w:rsidR="001C2914" w:rsidRPr="009A5C5A">
        <w:rPr>
          <w:rFonts w:ascii="Times New Roman" w:hAnsi="Times New Roman" w:cs="Times New Roman"/>
          <w:sz w:val="28"/>
          <w:szCs w:val="28"/>
          <w:lang w:val="be-BY"/>
        </w:rPr>
        <w:t xml:space="preserve">тазанова, трылогія М. Данскога па аўтабіяграфічным творам М. Горкага). </w:t>
      </w:r>
      <w:r w:rsidR="001C2914" w:rsidRPr="004B75FD">
        <w:rPr>
          <w:rFonts w:ascii="Times New Roman" w:hAnsi="Times New Roman" w:cs="Times New Roman"/>
          <w:sz w:val="28"/>
          <w:szCs w:val="28"/>
          <w:lang w:val="be-BY"/>
        </w:rPr>
        <w:t>Фільмы для дзяцей і юнацтва.</w:t>
      </w:r>
    </w:p>
    <w:p w:rsidR="00087EE3" w:rsidRPr="004B75FD" w:rsidRDefault="001C2914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75FD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Беларускае кіно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 Першыя гукав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фільмы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 Гісторыка-рэвалюцыйная тэма (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ершы ўзвод”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“Вогненныя гады”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 Корш-С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>аблін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>Адзінаццатае ліпеня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A5C5A"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Ю.</w:t>
      </w:r>
      <w:r w:rsidR="009A5C5A">
        <w:rPr>
          <w:rFonts w:ascii="Times New Roman" w:hAnsi="Times New Roman" w:cs="Times New Roman"/>
          <w:sz w:val="28"/>
          <w:szCs w:val="28"/>
        </w:rPr>
        <w:t> 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Тарыча) і сучаснасць на экране (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Двойчы народжаны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Э. Аршанска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). Музычныя камедыі “Шукальнікі шчасця”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“Маё каханне”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Корш-Саблін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 Фільмы для дзяцей (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“Палескія рабінзоны”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Канцэрт Бетховена</w:t>
      </w:r>
      <w:r w:rsidR="00405F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087EE3" w:rsidRDefault="001C2914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FD">
        <w:rPr>
          <w:rFonts w:ascii="Times New Roman" w:hAnsi="Times New Roman" w:cs="Times New Roman"/>
          <w:b/>
          <w:i/>
          <w:sz w:val="28"/>
          <w:szCs w:val="28"/>
          <w:lang w:val="be-BY"/>
        </w:rPr>
        <w:t>Савецкае кіно ў гады Вялікай Айчыннай вайны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C2914">
        <w:rPr>
          <w:rFonts w:ascii="Times New Roman" w:hAnsi="Times New Roman" w:cs="Times New Roman"/>
          <w:sz w:val="28"/>
          <w:szCs w:val="28"/>
        </w:rPr>
        <w:t>Значэнне працы франтавых кінааператараў, у тым ліку беларускіх. Хранікальна-дакументальн</w:t>
      </w:r>
      <w:r w:rsidR="009A5C5A">
        <w:rPr>
          <w:rFonts w:ascii="Times New Roman" w:hAnsi="Times New Roman" w:cs="Times New Roman"/>
          <w:sz w:val="28"/>
          <w:szCs w:val="28"/>
        </w:rPr>
        <w:t>ыя фільмы пра найважнейшыя этап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1C2914">
        <w:rPr>
          <w:rFonts w:ascii="Times New Roman" w:hAnsi="Times New Roman" w:cs="Times New Roman"/>
          <w:sz w:val="28"/>
          <w:szCs w:val="28"/>
        </w:rPr>
        <w:t xml:space="preserve"> вайны (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C2914">
        <w:rPr>
          <w:rFonts w:ascii="Times New Roman" w:hAnsi="Times New Roman" w:cs="Times New Roman"/>
          <w:sz w:val="28"/>
          <w:szCs w:val="28"/>
        </w:rPr>
        <w:t>Біт</w:t>
      </w:r>
      <w:r>
        <w:rPr>
          <w:rFonts w:ascii="Times New Roman" w:hAnsi="Times New Roman" w:cs="Times New Roman"/>
          <w:sz w:val="28"/>
          <w:szCs w:val="28"/>
        </w:rPr>
        <w:t>ва за нашу Савецкую Украіну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1C29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аў</w:t>
      </w:r>
      <w:r>
        <w:rPr>
          <w:rFonts w:ascii="Times New Roman" w:hAnsi="Times New Roman" w:cs="Times New Roman"/>
          <w:sz w:val="28"/>
          <w:szCs w:val="28"/>
        </w:rPr>
        <w:t>жэнка</w:t>
      </w:r>
      <w:r w:rsidRPr="001C2914">
        <w:rPr>
          <w:rFonts w:ascii="Times New Roman" w:hAnsi="Times New Roman" w:cs="Times New Roman"/>
          <w:sz w:val="28"/>
          <w:szCs w:val="28"/>
        </w:rPr>
        <w:t xml:space="preserve">,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C2914">
        <w:rPr>
          <w:rFonts w:ascii="Times New Roman" w:hAnsi="Times New Roman" w:cs="Times New Roman"/>
          <w:sz w:val="28"/>
          <w:szCs w:val="28"/>
        </w:rPr>
        <w:t>Вызваленне Савецкай Беларусі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C2914">
        <w:rPr>
          <w:rFonts w:ascii="Times New Roman" w:hAnsi="Times New Roman" w:cs="Times New Roman"/>
          <w:sz w:val="28"/>
          <w:szCs w:val="28"/>
        </w:rPr>
        <w:t xml:space="preserve"> 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C2914">
        <w:rPr>
          <w:rFonts w:ascii="Times New Roman" w:hAnsi="Times New Roman" w:cs="Times New Roman"/>
          <w:sz w:val="28"/>
          <w:szCs w:val="28"/>
        </w:rPr>
        <w:t>. Корш-Саблін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C2914">
        <w:rPr>
          <w:rFonts w:ascii="Times New Roman" w:hAnsi="Times New Roman" w:cs="Times New Roman"/>
          <w:sz w:val="28"/>
          <w:szCs w:val="28"/>
        </w:rPr>
        <w:t xml:space="preserve"> і інш.)</w:t>
      </w:r>
      <w:proofErr w:type="gramStart"/>
      <w:r w:rsidR="009A5C5A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Pr="001C2914">
        <w:rPr>
          <w:rFonts w:ascii="Times New Roman" w:hAnsi="Times New Roman" w:cs="Times New Roman"/>
          <w:sz w:val="28"/>
          <w:szCs w:val="28"/>
        </w:rPr>
        <w:t xml:space="preserve"> </w:t>
      </w:r>
      <w:r w:rsidR="009A5C5A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9A5C5A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gramEnd"/>
      <w:r w:rsidR="009A5C5A">
        <w:rPr>
          <w:rFonts w:ascii="Times New Roman" w:hAnsi="Times New Roman" w:cs="Times New Roman"/>
          <w:sz w:val="28"/>
          <w:szCs w:val="28"/>
          <w:lang w:val="be-BY"/>
        </w:rPr>
        <w:t>равыя</w:t>
      </w:r>
      <w:r w:rsidRPr="001C2914">
        <w:rPr>
          <w:rFonts w:ascii="Times New Roman" w:hAnsi="Times New Roman" w:cs="Times New Roman"/>
          <w:sz w:val="28"/>
          <w:szCs w:val="28"/>
        </w:rPr>
        <w:t xml:space="preserve"> фільмы пра Вялікую Айчынную вайну (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</w:rPr>
        <w:t>на абараняе Радзіму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C2914">
        <w:rPr>
          <w:rFonts w:ascii="Times New Roman" w:hAnsi="Times New Roman" w:cs="Times New Roman"/>
          <w:sz w:val="28"/>
          <w:szCs w:val="28"/>
        </w:rPr>
        <w:t>Ф. Эрмлера,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C2914">
        <w:rPr>
          <w:rFonts w:ascii="Times New Roman" w:hAnsi="Times New Roman" w:cs="Times New Roman"/>
          <w:sz w:val="28"/>
          <w:szCs w:val="28"/>
        </w:rPr>
        <w:t>Вясёлка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C2914">
        <w:rPr>
          <w:rFonts w:ascii="Times New Roman" w:hAnsi="Times New Roman" w:cs="Times New Roman"/>
          <w:sz w:val="28"/>
          <w:szCs w:val="28"/>
        </w:rPr>
        <w:t xml:space="preserve">М. Данскога і інш.). Значэнне фільма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1C2914">
        <w:rPr>
          <w:rFonts w:ascii="Times New Roman" w:hAnsi="Times New Roman" w:cs="Times New Roman"/>
          <w:sz w:val="28"/>
          <w:szCs w:val="28"/>
        </w:rPr>
        <w:t>Іван Грозны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C2914">
        <w:rPr>
          <w:rFonts w:ascii="Times New Roman" w:hAnsi="Times New Roman" w:cs="Times New Roman"/>
          <w:sz w:val="28"/>
          <w:szCs w:val="28"/>
        </w:rPr>
        <w:t xml:space="preserve"> С. Эйзенштэйна.</w:t>
      </w:r>
    </w:p>
    <w:p w:rsidR="00B6123A" w:rsidRPr="005F211C" w:rsidRDefault="00B6123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798" w:rsidRPr="00137398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49"/>
      <w:bookmarkStart w:id="6" w:name="OLE_LINK50"/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3D0798" w:rsidRPr="0013739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Кіно</w:t>
      </w:r>
      <w:proofErr w:type="gramStart"/>
      <w:r w:rsidR="003D07D4"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3D07D4">
        <w:rPr>
          <w:rFonts w:ascii="Times New Roman" w:hAnsi="Times New Roman" w:cs="Times New Roman"/>
          <w:b/>
          <w:sz w:val="28"/>
          <w:szCs w:val="28"/>
        </w:rPr>
        <w:t>ўропы і ЗША другой паловы XX</w:t>
      </w:r>
      <w:r w:rsidR="00CE7570">
        <w:rPr>
          <w:rFonts w:ascii="Times New Roman" w:hAnsi="Times New Roman" w:cs="Times New Roman"/>
          <w:b/>
          <w:sz w:val="28"/>
          <w:szCs w:val="28"/>
        </w:rPr>
        <w:t>‒</w:t>
      </w:r>
      <w:r w:rsidR="00582A0F" w:rsidRPr="00582A0F">
        <w:rPr>
          <w:rFonts w:ascii="Times New Roman" w:hAnsi="Times New Roman" w:cs="Times New Roman"/>
          <w:b/>
          <w:sz w:val="28"/>
          <w:szCs w:val="28"/>
        </w:rPr>
        <w:t>пачатку XXI ст.</w:t>
      </w:r>
    </w:p>
    <w:bookmarkEnd w:id="5"/>
    <w:bookmarkEnd w:id="6"/>
    <w:p w:rsidR="000A31EF" w:rsidRPr="000A31EF" w:rsidRDefault="000A31EF" w:rsidP="000A31EF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EF">
        <w:rPr>
          <w:rFonts w:ascii="Times New Roman" w:hAnsi="Times New Roman" w:cs="Times New Roman"/>
          <w:sz w:val="28"/>
          <w:szCs w:val="28"/>
        </w:rPr>
        <w:t>Вынікі другой сусветнай вайны і іх уплыў на кінематограф.</w:t>
      </w:r>
    </w:p>
    <w:p w:rsidR="000A31EF" w:rsidRPr="000E07D4" w:rsidRDefault="000A31EF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0A31EF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0A31EF">
        <w:rPr>
          <w:rFonts w:ascii="Times New Roman" w:hAnsi="Times New Roman" w:cs="Times New Roman"/>
          <w:b/>
          <w:i/>
          <w:sz w:val="28"/>
          <w:szCs w:val="28"/>
        </w:rPr>
        <w:t>іно Італіі</w:t>
      </w:r>
      <w:r w:rsidRPr="000A31EF">
        <w:rPr>
          <w:rFonts w:ascii="Times New Roman" w:hAnsi="Times New Roman" w:cs="Times New Roman"/>
          <w:sz w:val="28"/>
          <w:szCs w:val="28"/>
        </w:rPr>
        <w:t xml:space="preserve">. Італьянскае кіно напярэдадні неарэалізму.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 xml:space="preserve">Рым </w:t>
      </w:r>
      <w:r w:rsidR="00CE7570">
        <w:rPr>
          <w:rFonts w:ascii="Times New Roman" w:hAnsi="Times New Roman" w:cs="Times New Roman"/>
          <w:sz w:val="28"/>
          <w:szCs w:val="28"/>
        </w:rPr>
        <w:t>‒ адкрыты горад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Р. Раселіні </w:t>
      </w:r>
      <w:r w:rsidR="00CE7570">
        <w:rPr>
          <w:rFonts w:ascii="Times New Roman" w:hAnsi="Times New Roman" w:cs="Times New Roman"/>
          <w:sz w:val="28"/>
          <w:szCs w:val="28"/>
        </w:rPr>
        <w:t>‒</w:t>
      </w:r>
      <w:r w:rsidRPr="000A31EF">
        <w:rPr>
          <w:rFonts w:ascii="Times New Roman" w:hAnsi="Times New Roman" w:cs="Times New Roman"/>
          <w:sz w:val="28"/>
          <w:szCs w:val="28"/>
        </w:rPr>
        <w:t xml:space="preserve"> эстэтычная рэалізацыя праграмы неарэалізму. Росквіт не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00D32">
        <w:rPr>
          <w:rFonts w:ascii="Times New Roman" w:hAnsi="Times New Roman" w:cs="Times New Roman"/>
          <w:sz w:val="28"/>
          <w:szCs w:val="28"/>
        </w:rPr>
        <w:t>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эа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00D32">
        <w:rPr>
          <w:rFonts w:ascii="Times New Roman" w:hAnsi="Times New Roman" w:cs="Times New Roman"/>
          <w:sz w:val="28"/>
          <w:szCs w:val="28"/>
        </w:rPr>
        <w:t>ст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ч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нага</w:t>
      </w:r>
      <w:r>
        <w:rPr>
          <w:rFonts w:ascii="Times New Roman" w:hAnsi="Times New Roman" w:cs="Times New Roman"/>
          <w:sz w:val="28"/>
          <w:szCs w:val="28"/>
        </w:rPr>
        <w:t xml:space="preserve"> мастацтва (1945–</w:t>
      </w:r>
      <w:r w:rsidRPr="000A31EF">
        <w:rPr>
          <w:rFonts w:ascii="Times New Roman" w:hAnsi="Times New Roman" w:cs="Times New Roman"/>
          <w:sz w:val="28"/>
          <w:szCs w:val="28"/>
        </w:rPr>
        <w:t xml:space="preserve">1951):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Выкрадальнікі ровараў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 В. дэ</w:t>
      </w:r>
      <w:proofErr w:type="gramStart"/>
      <w:r w:rsidRPr="000A31E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A31EF">
        <w:rPr>
          <w:rFonts w:ascii="Times New Roman" w:hAnsi="Times New Roman" w:cs="Times New Roman"/>
          <w:sz w:val="28"/>
          <w:szCs w:val="28"/>
        </w:rPr>
        <w:t xml:space="preserve">іка,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Зямля дрыжыць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 Л. Вісконці. Крызіс неарэалізму ў сярэдзіне 1950-х гадоў. 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Ружовы</w:t>
      </w:r>
      <w:r w:rsidR="00CE757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 неарэалізм. Пачатак творчага шляху М. Антаніён</w:t>
      </w:r>
      <w:r>
        <w:rPr>
          <w:rFonts w:ascii="Times New Roman" w:hAnsi="Times New Roman" w:cs="Times New Roman"/>
          <w:sz w:val="28"/>
          <w:szCs w:val="28"/>
        </w:rPr>
        <w:t>і, Ф. Феліні. Эвалюцыя Феліні (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Дарога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Ночы Кабір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Салодкае жыццё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), Л. Вісконці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0A31EF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0A31EF">
        <w:rPr>
          <w:rFonts w:ascii="Times New Roman" w:hAnsi="Times New Roman" w:cs="Times New Roman"/>
          <w:sz w:val="28"/>
          <w:szCs w:val="28"/>
        </w:rPr>
        <w:t xml:space="preserve"> прыгожая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Пачуццё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>) у 1950-я гады. Новае асэнсаванне антыфашысцкай тэмы і палітычныя пр</w:t>
      </w:r>
      <w:r>
        <w:rPr>
          <w:rFonts w:ascii="Times New Roman" w:hAnsi="Times New Roman" w:cs="Times New Roman"/>
          <w:sz w:val="28"/>
          <w:szCs w:val="28"/>
        </w:rPr>
        <w:t>аблемы ў фільмах 1960-х гадоў (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00D32">
        <w:rPr>
          <w:rFonts w:ascii="Times New Roman" w:hAnsi="Times New Roman" w:cs="Times New Roman"/>
          <w:sz w:val="28"/>
          <w:szCs w:val="28"/>
        </w:rPr>
        <w:t>Генерал дэла Ра</w:t>
      </w:r>
      <w:r w:rsidRPr="000A31EF">
        <w:rPr>
          <w:rFonts w:ascii="Times New Roman" w:hAnsi="Times New Roman" w:cs="Times New Roman"/>
          <w:sz w:val="28"/>
          <w:szCs w:val="28"/>
        </w:rPr>
        <w:t>вер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 Р. Раселіні,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Сальватор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0A31EF">
        <w:rPr>
          <w:rFonts w:ascii="Times New Roman" w:hAnsi="Times New Roman" w:cs="Times New Roman"/>
          <w:sz w:val="28"/>
          <w:szCs w:val="28"/>
        </w:rPr>
        <w:t xml:space="preserve"> Джуліяна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 Ф. Розі і інш.). Адлюстраванне расчаравання інтэлігенцыі ў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грамадс</w:t>
      </w:r>
      <w:r>
        <w:rPr>
          <w:rFonts w:ascii="Times New Roman" w:hAnsi="Times New Roman" w:cs="Times New Roman"/>
          <w:sz w:val="28"/>
          <w:szCs w:val="28"/>
        </w:rPr>
        <w:t>тве спажывання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>, песі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ізму, нек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A31EF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</w:rPr>
        <w:t>кабельнас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0A31EF">
        <w:rPr>
          <w:rFonts w:ascii="Times New Roman" w:hAnsi="Times New Roman" w:cs="Times New Roman"/>
          <w:sz w:val="28"/>
          <w:szCs w:val="28"/>
        </w:rPr>
        <w:t xml:space="preserve"> ў тэтралогіі М. Антаніёні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Прыгода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Ноч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Зацьменне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 xml:space="preserve">,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A31EF">
        <w:rPr>
          <w:rFonts w:ascii="Times New Roman" w:hAnsi="Times New Roman" w:cs="Times New Roman"/>
          <w:sz w:val="28"/>
          <w:szCs w:val="28"/>
        </w:rPr>
        <w:t>Чырвоная пустыня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A3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Пошукі актыўнага героя (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Блоу-ап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). Споведзь ад 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імя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пакалення ў лепшым фільме Феліні 1960-х гадоў 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8 ½</w:t>
      </w:r>
      <w:r w:rsidR="000154C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Лепшыя фільмы Л. Вісконці 1960-х </w:t>
      </w:r>
      <w:r w:rsidR="000154C4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‒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 першай паловы 1970-х гадоў </w:t>
      </w:r>
      <w:r w:rsidR="000154C4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“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Рока і яго браты</w:t>
      </w:r>
      <w:r w:rsidR="000D3B9E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”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“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Згуба багоў</w:t>
      </w:r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”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“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Смерць у Венецыі</w:t>
      </w:r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”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“</w:t>
      </w:r>
      <w:r w:rsidR="00F00D32" w:rsidRPr="0002157C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Сямейны партрэт у інтэр'еры</w:t>
      </w:r>
      <w:bookmarkStart w:id="7" w:name="_GoBack"/>
      <w:r w:rsidR="008F2178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”. </w:t>
      </w:r>
      <w:r w:rsidR="00FB3213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FB3213">
        <w:rPr>
          <w:rFonts w:ascii="Times New Roman" w:hAnsi="Times New Roman" w:cs="Times New Roman"/>
          <w:sz w:val="28"/>
          <w:szCs w:val="28"/>
          <w:highlight w:val="cyan"/>
          <w:lang w:val="be-BY"/>
        </w:rPr>
        <w:t>сверить с русским вариіантом</w:t>
      </w:r>
      <w:r w:rsidR="00FB321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В</w:t>
      </w:r>
      <w:r w:rsidR="00F15367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і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скон</w:t>
      </w:r>
      <w:r w:rsidR="00F15367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ці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 xml:space="preserve"> </w:t>
      </w:r>
      <w:r w:rsidR="006D3555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до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 xml:space="preserve"> леворад</w:t>
      </w:r>
      <w:r w:rsidR="001A0459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и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 xml:space="preserve">калов </w:t>
      </w:r>
      <w:r w:rsidR="001A0459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и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л</w:t>
      </w:r>
      <w:r w:rsidR="001A0459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и</w:t>
      </w:r>
      <w:r w:rsidR="00FB3213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 xml:space="preserve"> </w:t>
      </w:r>
      <w:r w:rsidR="006D3555" w:rsidRPr="00BA4396">
        <w:rPr>
          <w:rFonts w:ascii="Times New Roman" w:hAnsi="Times New Roman" w:cs="Times New Roman"/>
          <w:sz w:val="28"/>
          <w:szCs w:val="28"/>
          <w:highlight w:val="cyan"/>
          <w:lang w:val="be-BY"/>
        </w:rPr>
        <w:t>с ними</w:t>
      </w:r>
      <w:r w:rsidR="006D35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A0459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B321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A045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End w:id="7"/>
      <w:r w:rsidRPr="000E07D4">
        <w:rPr>
          <w:rFonts w:ascii="Times New Roman" w:hAnsi="Times New Roman" w:cs="Times New Roman"/>
          <w:sz w:val="28"/>
          <w:szCs w:val="28"/>
          <w:lang w:val="be-BY"/>
        </w:rPr>
        <w:t>Леварадыкальныя тэндэнцыі: кіно 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нтэ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стац</w:t>
      </w:r>
      <w:r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A045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Кулакі ў кішэні</w:t>
      </w:r>
      <w:r w:rsidR="001A045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Бело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іа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). Творчы шлях П.П.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Пазаліні ў 1960-я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першай палове 1970-х гадоў: непрыманне буржуазнага грамадства, ідэйныя 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хістанні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Ак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атонэ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Мама Рома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), рэканструкцыя міфаў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Евангелле ад Матфея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Медэя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), экранізацыі літаратуры Адраджэння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Дэкамерон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і інш). Творчасць старых майстроў: фільмы В. дэ Сіка, П. Джэрмі.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Палітычны фільм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 xml:space="preserve"> вядучае напрамак у кіно 1970-х гадоў. Фільмы Ф. Розі, Э.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F00D32" w:rsidRPr="004B75FD">
        <w:rPr>
          <w:rFonts w:ascii="Times New Roman" w:hAnsi="Times New Roman" w:cs="Times New Roman"/>
          <w:sz w:val="28"/>
          <w:szCs w:val="28"/>
          <w:lang w:val="be-BY"/>
        </w:rPr>
        <w:t>Петры, Д. Даміяні</w:t>
      </w:r>
      <w:r w:rsidRPr="004B75F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C6E5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Асуджэнне апатыі і канфармізму ў фільме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Прафесія </w:t>
      </w:r>
      <w:r w:rsidR="00AC6E58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 xml:space="preserve"> рэпарцёр”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 М. Антаніёні. Творчасць Ф. Феліні ў 1970</w:t>
      </w:r>
      <w:r w:rsidR="00AC6E58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1980-я гады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Амаркорд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Рэпетыцыя аркестра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Інтэрв'ю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). Антыфашысцкая тэма, фр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йдысцкі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 матывы, стварэнне гіганцкіх гістарычных к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інафрэса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к ў творчасці Б. Берталучы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>
        <w:rPr>
          <w:rFonts w:ascii="Times New Roman" w:hAnsi="Times New Roman" w:cs="Times New Roman"/>
          <w:sz w:val="28"/>
          <w:szCs w:val="28"/>
          <w:lang w:val="be-BY"/>
        </w:rPr>
        <w:t>Канфарміст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</w:rPr>
        <w:t>XX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 стагоддзе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Апошняе танга ў Парыжы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“Апошні імператар”</w:t>
      </w:r>
      <w:r w:rsidR="00AC6E58" w:rsidRPr="00AC6E58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Новыя рэжысёрскія імёны 1970–1990-х гадоў: браты Тавіяні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Бацька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гаспадар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), Э. Скола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Мы так любілі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 xml:space="preserve"> адзін а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днаго”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), Д. Та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рнатор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8F217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Новы кінатэатр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F00D32">
        <w:rPr>
          <w:rFonts w:ascii="Times New Roman" w:hAnsi="Times New Roman" w:cs="Times New Roman"/>
          <w:sz w:val="28"/>
          <w:szCs w:val="28"/>
          <w:lang w:val="be-BY"/>
        </w:rPr>
        <w:t>Парадыза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"”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), Р. Беніньі (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C6E58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ыццё цудоўнае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), Н. Марэці (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“Пакой сына”</w:t>
      </w:r>
      <w:r w:rsidR="00AC6E58" w:rsidRPr="000E07D4">
        <w:rPr>
          <w:rFonts w:ascii="Times New Roman" w:hAnsi="Times New Roman" w:cs="Times New Roman"/>
          <w:sz w:val="28"/>
          <w:szCs w:val="28"/>
          <w:lang w:val="be-BY"/>
        </w:rPr>
        <w:t>) і інш. Тэндэнцыі развіцця італьянскага кіно на мяжы стагоддзяў.</w:t>
      </w:r>
    </w:p>
    <w:p w:rsidR="002E3844" w:rsidRDefault="002E3844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E07D4">
        <w:rPr>
          <w:rFonts w:ascii="Times New Roman" w:hAnsi="Times New Roman" w:cs="Times New Roman"/>
          <w:b/>
          <w:i/>
          <w:sz w:val="28"/>
          <w:szCs w:val="28"/>
          <w:lang w:val="be-BY"/>
        </w:rPr>
        <w:t>Кіно Францыі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. Першыя пасляваенныя фільмы: адлюстраванне гераізму Супраці</w:t>
      </w:r>
      <w:r w:rsidR="00B352B3">
        <w:rPr>
          <w:rFonts w:ascii="Times New Roman" w:hAnsi="Times New Roman" w:cs="Times New Roman"/>
          <w:sz w:val="28"/>
          <w:szCs w:val="28"/>
          <w:lang w:val="be-BY"/>
        </w:rPr>
        <w:t>ўлення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Бітва на рэйках</w:t>
      </w:r>
      <w:r w:rsidR="001E4F1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Р. Клемана) і расчараванне ў пасляваенным свеце (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“Брама ночы”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М. Карн</w:t>
      </w:r>
      <w:r w:rsidR="00401531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). Экспансія Галівуду. Кіно 1950-х гадоў: творчасць старых майстроў Р. Клера і Ж. Рэнуара, новыя рэжысёрскія імёны (філасофскія фільмы Р. Бр</w:t>
      </w:r>
      <w:r w:rsidR="00401531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ссона, </w:t>
      </w:r>
      <w:r w:rsidR="00401531"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камедыі 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Ж. Та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Група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 xml:space="preserve"> 30-ці”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, абнаўленне неігравога кі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но: фільмы пра вайну і мастацтва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“Ноч і туман”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Герніка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А. Рэнэ). З'яўленне 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новай хвалі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ў канцы 1950-х гадоў. Група 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Кайе дзю сінема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 і яе роля ў падрыхтоўцы </w:t>
      </w:r>
      <w:r w:rsidR="00E8468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новай хвал</w:t>
      </w:r>
      <w:r w:rsidR="00E8468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. Тэрмін 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камера-пяро</w:t>
      </w:r>
      <w:r w:rsidR="006B58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, тэорыя 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>аўтарска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га фільма</w:t>
      </w:r>
      <w:r w:rsidR="0072210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 xml:space="preserve">. Палеміка з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кіно татаў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E07D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2E3844">
        <w:rPr>
          <w:rFonts w:ascii="Times New Roman" w:hAnsi="Times New Roman" w:cs="Times New Roman"/>
          <w:sz w:val="28"/>
          <w:szCs w:val="28"/>
        </w:rPr>
        <w:t xml:space="preserve">плыў на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</w:rPr>
        <w:t>новую хвалю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</w:rPr>
        <w:t xml:space="preserve"> новай французскай літаратуры (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</w:rPr>
        <w:t>новы раман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</w:rPr>
        <w:t xml:space="preserve">, Ф. Саган), філасофіі </w:t>
      </w:r>
      <w:proofErr w:type="gramStart"/>
      <w:r w:rsidRPr="002E3844">
        <w:rPr>
          <w:rFonts w:ascii="Times New Roman" w:hAnsi="Times New Roman" w:cs="Times New Roman"/>
          <w:sz w:val="28"/>
          <w:szCs w:val="28"/>
        </w:rPr>
        <w:t>экз</w:t>
      </w:r>
      <w:proofErr w:type="gramEnd"/>
      <w:r w:rsidRPr="002E3844">
        <w:rPr>
          <w:rFonts w:ascii="Times New Roman" w:hAnsi="Times New Roman" w:cs="Times New Roman"/>
          <w:sz w:val="28"/>
          <w:szCs w:val="28"/>
        </w:rPr>
        <w:t xml:space="preserve">істэнцыялізму. Ідэйная і эстэтычная неаднастайнасць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</w:rPr>
        <w:t>новай хвалі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271C" w:rsidRPr="006E31A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ладз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ёжная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рэвалюцыя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 1968 года і яе пара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жэнне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. Крызіс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новай хвалі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. А. Рэнэ і 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пошукі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 новых формаў 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кіна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апавядання (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Хірасіма, любоў мая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У мінулым годзе ў Марыенбадзе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Мой амерыканскі дзядзечка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). Ф. Труфо </w:t>
      </w:r>
      <w:r w:rsidR="007A4A1E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 кінакрытык і рэжысёр, 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lastRenderedPageBreak/>
        <w:t>аўтабіяграфічныя матывы ў творчасці (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400 удараў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Жуль і Джым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Апошняе м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>тро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6E31A9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Ж.-Л. Г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E3844">
        <w:rPr>
          <w:rFonts w:ascii="Times New Roman" w:hAnsi="Times New Roman" w:cs="Times New Roman"/>
          <w:sz w:val="28"/>
          <w:szCs w:val="28"/>
        </w:rPr>
        <w:t xml:space="preserve">дар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Pr="002E3844">
        <w:rPr>
          <w:rFonts w:ascii="Times New Roman" w:hAnsi="Times New Roman" w:cs="Times New Roman"/>
          <w:sz w:val="28"/>
          <w:szCs w:val="28"/>
        </w:rPr>
        <w:t xml:space="preserve"> анархічны бунт асобы су</w:t>
      </w:r>
      <w:r>
        <w:rPr>
          <w:rFonts w:ascii="Times New Roman" w:hAnsi="Times New Roman" w:cs="Times New Roman"/>
          <w:sz w:val="28"/>
          <w:szCs w:val="28"/>
        </w:rPr>
        <w:t xml:space="preserve">праць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грамадства спажывання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A1A41">
        <w:rPr>
          <w:rFonts w:ascii="Times New Roman" w:hAnsi="Times New Roman" w:cs="Times New Roman"/>
          <w:sz w:val="28"/>
          <w:szCs w:val="28"/>
        </w:rPr>
        <w:t>На апошнім дыханні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</w:rPr>
        <w:t xml:space="preserve">,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5271C">
        <w:rPr>
          <w:rFonts w:ascii="Times New Roman" w:hAnsi="Times New Roman" w:cs="Times New Roman"/>
          <w:sz w:val="28"/>
          <w:szCs w:val="28"/>
          <w:lang w:val="be-BY"/>
        </w:rPr>
        <w:t>Шалёны</w:t>
      </w:r>
      <w:r w:rsidR="006527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71C" w:rsidRPr="0065271C">
        <w:rPr>
          <w:rFonts w:ascii="Times New Roman" w:hAnsi="Times New Roman" w:cs="Times New Roman"/>
          <w:sz w:val="30"/>
          <w:szCs w:val="28"/>
        </w:rPr>
        <w:t>П</w:t>
      </w:r>
      <w:r w:rsidR="0065271C">
        <w:rPr>
          <w:rFonts w:ascii="Times New Roman" w:hAnsi="Times New Roman" w:cs="Times New Roman"/>
          <w:sz w:val="30"/>
          <w:szCs w:val="28"/>
          <w:lang w:val="be-BY"/>
        </w:rPr>
        <w:t>’</w:t>
      </w:r>
      <w:r w:rsidRPr="0065271C">
        <w:rPr>
          <w:rFonts w:ascii="Times New Roman" w:hAnsi="Times New Roman" w:cs="Times New Roman"/>
          <w:sz w:val="30"/>
          <w:szCs w:val="28"/>
        </w:rPr>
        <w:t>еро</w:t>
      </w:r>
      <w:proofErr w:type="gramEnd"/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Імя </w:t>
      </w:r>
      <w:r w:rsidR="001A1A41">
        <w:rPr>
          <w:rFonts w:ascii="Times New Roman" w:hAnsi="Times New Roman" w:cs="Times New Roman"/>
          <w:sz w:val="28"/>
          <w:szCs w:val="28"/>
        </w:rPr>
        <w:t>‒</w:t>
      </w:r>
      <w:r w:rsidRPr="002E3844">
        <w:rPr>
          <w:rFonts w:ascii="Times New Roman" w:hAnsi="Times New Roman" w:cs="Times New Roman"/>
          <w:sz w:val="28"/>
          <w:szCs w:val="28"/>
        </w:rPr>
        <w:t xml:space="preserve"> Кармэн</w:t>
      </w:r>
      <w:r w:rsidR="001A1A4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</w:rPr>
        <w:t>). Асноўныя тэндэнцыі французскага кіно 1970</w:t>
      </w:r>
      <w:r w:rsidR="00EF2246">
        <w:rPr>
          <w:rFonts w:ascii="Times New Roman" w:hAnsi="Times New Roman" w:cs="Times New Roman"/>
          <w:sz w:val="28"/>
          <w:szCs w:val="28"/>
        </w:rPr>
        <w:t>‒</w:t>
      </w:r>
      <w:r w:rsidRPr="002E3844">
        <w:rPr>
          <w:rFonts w:ascii="Times New Roman" w:hAnsi="Times New Roman" w:cs="Times New Roman"/>
          <w:sz w:val="28"/>
          <w:szCs w:val="28"/>
        </w:rPr>
        <w:t>1980-х гадоў.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Акцэнт на жанравае кіно, 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палітычны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фільм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І. Буась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, новы погляд на</w:t>
      </w:r>
      <w:proofErr w:type="gramStart"/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gramEnd"/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ругую сусветную вайну ў стылі 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рэтра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Лакомб Люсьен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Л. 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Маля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“Шлюб”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К. Лелуша). Францыя 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канцы стагоддзя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ірані</w:t>
      </w:r>
      <w:r>
        <w:rPr>
          <w:rFonts w:ascii="Times New Roman" w:hAnsi="Times New Roman" w:cs="Times New Roman"/>
          <w:sz w:val="28"/>
          <w:szCs w:val="28"/>
          <w:lang w:val="be-BY"/>
        </w:rPr>
        <w:t>чным люстэрку фільмаў Б. Бліе (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Якія в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альсую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="00CC03F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“Прыгатуйце вашы насоўкі”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). Адлюстраванне 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грамадскіх праблем у фільмах Б. 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Тавернье, К. Со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тэ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, А. Кай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та. Постмадэрнісцкія тэндэнцыі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— 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новая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be-BY"/>
        </w:rPr>
        <w:t>новая хваля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"”</w:t>
      </w:r>
      <w:r>
        <w:rPr>
          <w:rFonts w:ascii="Times New Roman" w:hAnsi="Times New Roman" w:cs="Times New Roman"/>
          <w:sz w:val="28"/>
          <w:szCs w:val="28"/>
          <w:lang w:val="be-BY"/>
        </w:rPr>
        <w:t>: Ж.-Ж. Бенекс (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37,2 па раніцах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), Л. Каракс (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Палюбоўнік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і з Новага моста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), Л. Бес</w:t>
      </w:r>
      <w:r>
        <w:rPr>
          <w:rFonts w:ascii="Times New Roman" w:hAnsi="Times New Roman" w:cs="Times New Roman"/>
          <w:sz w:val="28"/>
          <w:szCs w:val="28"/>
          <w:lang w:val="be-BY"/>
        </w:rPr>
        <w:t>он (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“Падземка”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) і іх 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“спадчыннік”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Ф. Азон (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Крымінальныя палюбоўнікі</w:t>
      </w:r>
      <w:r w:rsidR="0055718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). Новыя рэжысёрскія імёны: Ж.-Ж. Ано, Р. Варн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ье, Ж.-П. Жэ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20D6E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E3844">
        <w:rPr>
          <w:rFonts w:ascii="Times New Roman" w:hAnsi="Times New Roman" w:cs="Times New Roman"/>
          <w:sz w:val="28"/>
          <w:szCs w:val="28"/>
          <w:lang w:val="be-BY"/>
        </w:rPr>
        <w:t xml:space="preserve"> і інш. Тэндэнцыі развіцця французскага кіно на мяжы стагоддзяў.</w:t>
      </w:r>
    </w:p>
    <w:p w:rsidR="002E3844" w:rsidRDefault="00215C9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5C9A">
        <w:rPr>
          <w:rFonts w:ascii="Times New Roman" w:hAnsi="Times New Roman" w:cs="Times New Roman"/>
          <w:b/>
          <w:i/>
          <w:sz w:val="28"/>
          <w:szCs w:val="28"/>
          <w:lang w:val="be-BY"/>
        </w:rPr>
        <w:t>Кінематограф іншых еўрапейскіх краін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. Традыцыйнае кіно Англіі (фільмы Д. Ліна, К. Рыда) і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малады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раззлаваны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858C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 (Т. Рычардсан, К. Рэйс, Л. </w:t>
      </w:r>
      <w:r>
        <w:rPr>
          <w:rFonts w:ascii="Times New Roman" w:hAnsi="Times New Roman" w:cs="Times New Roman"/>
          <w:sz w:val="28"/>
          <w:szCs w:val="28"/>
          <w:lang w:val="be-BY"/>
        </w:rPr>
        <w:t>Андэрсан і інш.) У 1940–1960-х гадах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. Асабліва</w:t>
      </w:r>
      <w:r>
        <w:rPr>
          <w:rFonts w:ascii="Times New Roman" w:hAnsi="Times New Roman" w:cs="Times New Roman"/>
          <w:sz w:val="28"/>
          <w:szCs w:val="28"/>
          <w:lang w:val="be-BY"/>
        </w:rPr>
        <w:t>сці жанравага, відовішчнага анг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скага кіно (серыя пра Джэймса Бонда, п</w:t>
      </w:r>
      <w:r>
        <w:rPr>
          <w:rFonts w:ascii="Times New Roman" w:hAnsi="Times New Roman" w:cs="Times New Roman"/>
          <w:sz w:val="28"/>
          <w:szCs w:val="28"/>
          <w:lang w:val="be-BY"/>
        </w:rPr>
        <w:t>астановачныя гістарычныя суперка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лос</w:t>
      </w:r>
      <w:r>
        <w:rPr>
          <w:rFonts w:ascii="Times New Roman" w:hAnsi="Times New Roman" w:cs="Times New Roman"/>
          <w:sz w:val="28"/>
          <w:szCs w:val="28"/>
          <w:lang w:val="be-BY"/>
        </w:rPr>
        <w:t>ы). Брытанскі постмадэрнізм: Д. 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Джармэн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Караваджа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), П. </w:t>
      </w:r>
      <w:r>
        <w:rPr>
          <w:rFonts w:ascii="Times New Roman" w:hAnsi="Times New Roman" w:cs="Times New Roman"/>
          <w:sz w:val="28"/>
          <w:szCs w:val="28"/>
          <w:lang w:val="be-BY"/>
        </w:rPr>
        <w:t>Грынуэй (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Кантракт рысавальшчыка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“Інтымны дзённік”</w:t>
      </w:r>
      <w:r w:rsidR="00AF5807">
        <w:rPr>
          <w:rFonts w:ascii="Times New Roman" w:hAnsi="Times New Roman" w:cs="Times New Roman"/>
          <w:sz w:val="28"/>
          <w:szCs w:val="28"/>
          <w:lang w:val="be-BY"/>
        </w:rPr>
        <w:t>);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 вядучыя рэж</w:t>
      </w:r>
      <w:r>
        <w:rPr>
          <w:rFonts w:ascii="Times New Roman" w:hAnsi="Times New Roman" w:cs="Times New Roman"/>
          <w:sz w:val="28"/>
          <w:szCs w:val="28"/>
          <w:lang w:val="be-BY"/>
        </w:rPr>
        <w:t>ысёры мяжы стагоддзяў К. Лоуч (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Вецер, які </w:t>
      </w:r>
      <w:r>
        <w:rPr>
          <w:rFonts w:ascii="Times New Roman" w:hAnsi="Times New Roman" w:cs="Times New Roman"/>
          <w:sz w:val="28"/>
          <w:szCs w:val="28"/>
          <w:lang w:val="be-BY"/>
        </w:rPr>
        <w:t>калыша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 верас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), С. Фр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рз, Д. 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Бойл (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На ігле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Мільянер з трушчоб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) і інш. Антыфашысцкая тэма ў кіно ФРГ 1950-х гадоў. 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Новае нямецкае кіно</w:t>
      </w:r>
      <w:r w:rsidR="001C77B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 xml:space="preserve"> і я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го найбольш значныя постаці: Ф. 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Шлёндорф (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Бляшаны барабан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), В. Вендэрс (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Неба н</w:t>
      </w:r>
      <w:r>
        <w:rPr>
          <w:rFonts w:ascii="Times New Roman" w:hAnsi="Times New Roman" w:cs="Times New Roman"/>
          <w:sz w:val="28"/>
          <w:szCs w:val="28"/>
          <w:lang w:val="be-BY"/>
        </w:rPr>
        <w:t>ад Б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ерлінам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), Р.В. </w:t>
      </w:r>
      <w:r>
        <w:rPr>
          <w:rFonts w:ascii="Times New Roman" w:hAnsi="Times New Roman" w:cs="Times New Roman"/>
          <w:sz w:val="28"/>
          <w:szCs w:val="28"/>
          <w:lang w:val="be-BY"/>
        </w:rPr>
        <w:t>Фасбіндэр (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Смутак Веронікі Фос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), В. Херцаг (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Агі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, гнеў божы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215C9A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1990-я гады: Т. Тыквер і 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пакаленне X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. Творчасць вялікага шведскага рэжысёра-філосафа І. Бергмана (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Сунічная паляна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Сёмая пячатка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Восеньская саната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Фані і Аляксандр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024BB2">
        <w:rPr>
          <w:rFonts w:ascii="Times New Roman" w:hAnsi="Times New Roman" w:cs="Times New Roman"/>
          <w:sz w:val="28"/>
          <w:szCs w:val="28"/>
          <w:lang w:val="be-BY"/>
        </w:rPr>
        <w:t>“Новае шведскае кіно”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. Іспанскае кіно. Фільмы Л.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Берланг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і Х.А. Бардэ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>ма. Творчасць вяліка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 xml:space="preserve"> іспанца Л. 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Бунюэля (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Вірыдыяна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Сціплае абаянне буржуазіі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Маладое іспанскае кіно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. Новыя рэжысёрскія імёны апошніх 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>дзесяцігоддзяў: П. Альмадовар (</w:t>
      </w:r>
      <w:r w:rsidR="00812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Усё пра маю маці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), А. Аменабар і інш. 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Самы прыкметны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кірунак еўрапейскага кіно канца стагоддзя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Догма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(Л. фон Трыер і інш.). Найбольш значныя з'явы ў кіно Цэнтральнай і 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сходняй Еўропы (польская школа,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чэ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ская хваля”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, пошукі кінематаграфістаў Венгрыі, Югаславіі і іншы</w:t>
      </w:r>
      <w:r w:rsidR="00E4117B">
        <w:rPr>
          <w:rFonts w:ascii="Times New Roman" w:hAnsi="Times New Roman" w:cs="Times New Roman"/>
          <w:sz w:val="28"/>
          <w:szCs w:val="28"/>
          <w:lang w:val="be-BY"/>
        </w:rPr>
        <w:t>х краін; творчасць А. Вайды, М. 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Формана, І. Саб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а, Э. </w:t>
      </w:r>
      <w:r w:rsidR="00E4117B" w:rsidRPr="00E4117B">
        <w:rPr>
          <w:rFonts w:ascii="Times New Roman" w:hAnsi="Times New Roman" w:cs="Times New Roman"/>
          <w:sz w:val="28"/>
          <w:szCs w:val="28"/>
          <w:lang w:val="be-BY"/>
        </w:rPr>
        <w:t>Кустурыцы і інш.).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Неігравое еўрапейскае кіно.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Свяшчэнная рымская кальцавая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“Мора ў агні”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Дж. Росі (Італія);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Бацька і сын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Ты нават не ўяўляеш сабе, як я цябе кахаю</w:t>
      </w:r>
      <w:r w:rsidR="002E4F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П. Лазінскага, 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Эфект дамі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но”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Прынц Дзібук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Э. Неверы і П. Расалоўскага (Польшча); 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610BF1">
        <w:rPr>
          <w:rFonts w:ascii="Times New Roman" w:hAnsi="Times New Roman" w:cs="Times New Roman"/>
          <w:sz w:val="28"/>
          <w:szCs w:val="28"/>
          <w:lang w:val="be-BY"/>
        </w:rPr>
        <w:t>ы з Фідэлем, што б там ні стала”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Г. Радаванавіча (Сербія);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“А ці ёсць там тэатр?”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Н. Джанелідзе (Грузія);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“Дзядуля і бабуля”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Размовы на сур’ёзныя тэмы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Г. Бейнаруце (Літва);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>Вагрыч і чорны квадрат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95DA2">
        <w:rPr>
          <w:rFonts w:ascii="Times New Roman" w:hAnsi="Times New Roman" w:cs="Times New Roman"/>
          <w:sz w:val="28"/>
          <w:szCs w:val="28"/>
          <w:lang w:val="be-BY"/>
        </w:rPr>
        <w:t xml:space="preserve"> Р. Бандарчука (Украіна) і інш.</w:t>
      </w:r>
    </w:p>
    <w:p w:rsidR="00E4117B" w:rsidRPr="00E4117B" w:rsidRDefault="00E4117B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17B">
        <w:rPr>
          <w:rFonts w:ascii="Times New Roman" w:hAnsi="Times New Roman" w:cs="Times New Roman"/>
          <w:b/>
          <w:i/>
          <w:sz w:val="28"/>
          <w:szCs w:val="28"/>
          <w:lang w:val="be-BY"/>
        </w:rPr>
        <w:t>Кіно ЗША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. ЗША пасля заканчэння вайны: пачатак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халоднай вайны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, макартызм. Уплыў працы камісіі па расследаванні антыамерыканскай дзейнасці на Галівуд. Пасляваенн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творчасць Ч.С. Чапліна (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Мсье Ве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рд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Агні 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рампы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46F4B">
        <w:rPr>
          <w:rFonts w:ascii="Times New Roman" w:hAnsi="Times New Roman" w:cs="Times New Roman"/>
          <w:sz w:val="28"/>
          <w:szCs w:val="28"/>
          <w:lang w:val="be-BY"/>
        </w:rPr>
        <w:t>Кароль у Нью-Йо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рку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). Найбольш яркі прадстаўнік пакалення 1940-х Э. Казан (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Трамвай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"Жаданне"”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і інш.). Пачатак 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эры тэлебачання</w:t>
      </w:r>
      <w:r w:rsidR="00EB1DF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канкурэнцыя кінематографа з тэлебачаннем у 1950-я гады. Рэарганізацыя </w:t>
      </w:r>
      <w:r>
        <w:rPr>
          <w:rFonts w:ascii="Times New Roman" w:hAnsi="Times New Roman" w:cs="Times New Roman"/>
          <w:sz w:val="28"/>
          <w:szCs w:val="28"/>
          <w:lang w:val="be-BY"/>
        </w:rPr>
        <w:t>кінапрамысловасці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плыў эстэтыкі тэлебачання ў рэалістычных фільмах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“незалежных”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“Дванаццаць разгневаных мужчын”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С. Люмета і інш. 1960-я гады. Група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Новае амерыканскае кіно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і яе найбольш значны рэжысёр Д. Касаветыс. Значэнне рэжысёрскай і прадзюсерскай дзейнасці С. Крэймера і Р.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рм</w:t>
      </w:r>
      <w:r>
        <w:rPr>
          <w:rFonts w:ascii="Times New Roman" w:hAnsi="Times New Roman" w:cs="Times New Roman"/>
          <w:sz w:val="28"/>
          <w:szCs w:val="28"/>
          <w:lang w:val="be-BY"/>
        </w:rPr>
        <w:t>ена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Start w:id="8" w:name="OLE_LINK47"/>
      <w:bookmarkStart w:id="9" w:name="OLE_LINK48"/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Палітычныя фільмы 1960-х: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Сем дзён у </w:t>
      </w:r>
      <w:r>
        <w:rPr>
          <w:rFonts w:ascii="Times New Roman" w:hAnsi="Times New Roman" w:cs="Times New Roman"/>
          <w:sz w:val="28"/>
          <w:szCs w:val="28"/>
          <w:lang w:val="be-BY"/>
        </w:rPr>
        <w:t>маі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Д. Франкенхеймера,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Як я навучыўся не баяцца і палюбіў бомбу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С. Кубрыка і інш. С. Кубрык як найбольш значны рэжысёр пакалення. Эва</w:t>
      </w:r>
      <w:r>
        <w:rPr>
          <w:rFonts w:ascii="Times New Roman" w:hAnsi="Times New Roman" w:cs="Times New Roman"/>
          <w:sz w:val="28"/>
          <w:szCs w:val="28"/>
          <w:lang w:val="be-BY"/>
        </w:rPr>
        <w:t>люцыя А. Хічкока ў Галівудзе (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Птушкі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і інш.). Маладзёжны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бунт і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контркультура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Бестурботны яздок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Д. Хопера,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Паўночны каўбой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Д. Шлезі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нгера,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Боні і </w:t>
      </w:r>
      <w:r>
        <w:rPr>
          <w:rFonts w:ascii="Times New Roman" w:hAnsi="Times New Roman" w:cs="Times New Roman"/>
          <w:sz w:val="28"/>
          <w:szCs w:val="28"/>
          <w:lang w:val="be-BY"/>
        </w:rPr>
        <w:t>Клайд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А. Пена. Галівуд у 1970–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1980-я гады. Н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еака</w:t>
      </w:r>
      <w:r>
        <w:rPr>
          <w:rFonts w:ascii="Times New Roman" w:hAnsi="Times New Roman" w:cs="Times New Roman"/>
          <w:sz w:val="28"/>
          <w:szCs w:val="28"/>
          <w:lang w:val="be-BY"/>
        </w:rPr>
        <w:t>нсерваты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зм, вярт</w:t>
      </w:r>
      <w:r>
        <w:rPr>
          <w:rFonts w:ascii="Times New Roman" w:hAnsi="Times New Roman" w:cs="Times New Roman"/>
          <w:sz w:val="28"/>
          <w:szCs w:val="28"/>
          <w:lang w:val="be-BY"/>
        </w:rPr>
        <w:t>анне да традыцыйных амерыканскіх міфаў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Гісторыя кахання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А. Хілер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“Рокі”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Д. Эв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лдсена і інш. Эмансі</w:t>
      </w:r>
      <w:r>
        <w:rPr>
          <w:rFonts w:ascii="Times New Roman" w:hAnsi="Times New Roman" w:cs="Times New Roman"/>
          <w:sz w:val="28"/>
          <w:szCs w:val="28"/>
          <w:lang w:val="be-BY"/>
        </w:rPr>
        <w:t>пацыі жанчын і праблемы сям'і (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Крам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ер супраць Крамера”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Р. Бентана і інш.).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Папулярнасць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рэтра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Папяровы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 xml:space="preserve"> месяц”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П. Багдана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віча,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Аме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рыканскія графіці”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Д. Лукаса,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Афёра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Д. Р. Хіла. 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Новы Галівуд</w:t>
      </w:r>
      <w:r w:rsidR="00BD04B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 xml:space="preserve"> пакаленне кінематаграфіст</w:t>
      </w:r>
      <w:r>
        <w:rPr>
          <w:rFonts w:ascii="Times New Roman" w:hAnsi="Times New Roman" w:cs="Times New Roman"/>
          <w:sz w:val="28"/>
          <w:szCs w:val="28"/>
          <w:lang w:val="be-BY"/>
        </w:rPr>
        <w:t>аў, якія атрымалі адукацыю на кі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факульт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тах універсітэ</w:t>
      </w:r>
      <w:r>
        <w:rPr>
          <w:rFonts w:ascii="Times New Roman" w:hAnsi="Times New Roman" w:cs="Times New Roman"/>
          <w:sz w:val="28"/>
          <w:szCs w:val="28"/>
          <w:lang w:val="be-BY"/>
        </w:rPr>
        <w:t>таў (Ф. Ф. Копала, Д. Лукас, М. </w:t>
      </w:r>
      <w:r w:rsidRPr="00E4117B">
        <w:rPr>
          <w:rFonts w:ascii="Times New Roman" w:hAnsi="Times New Roman" w:cs="Times New Roman"/>
          <w:sz w:val="28"/>
          <w:szCs w:val="28"/>
          <w:lang w:val="be-BY"/>
        </w:rPr>
        <w:t>Скарсэзэ, С. Спілберг і інш.).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Масавая прадукцыя —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“фільмы жахаў”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, фільмы-ка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тастрофы, фантастыка, трылеры (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Дзіця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Роз-Мары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Р. Паланскага, 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“Сківіцы”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С. Спілберга, 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Зорныя войны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Д. Лукаса, 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Які выганяе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д'ябла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У. 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Фрыдкін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і інш .). Палітычныя фільмы: 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Уся прэзідэнцкая раць</w:t>
      </w:r>
      <w:r w:rsidR="004B10A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А. Пакул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ы,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“Якімі мы былі”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С. Полака і інш. Фільмы пра мафію (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Хросны бацька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 xml:space="preserve"> Ф.Ф. 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Копалы). В'етнамская вайна і яе насту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пствы: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Апакаліпсіс сёння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 Ф.Ф. 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Копалы,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Узвод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О. Стоўна,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“Суцэльнаметалічная абалонка”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С. Кубрыка. Крах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амерыканскай мары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ў фільмах М. Скарсэзэ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Аліса тут больш не жыве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Таксіст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Шалёны бык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. Эвалюцыя амерыканскага мюзікла: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Кабарэ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весь гэты джаз</w:t>
      </w:r>
      <w:r w:rsidR="00F82267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Б. Фоса.</w:t>
      </w:r>
      <w:r w:rsidR="005F213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Галівуд </w:t>
      </w:r>
      <w:r w:rsidR="00187C4D">
        <w:rPr>
          <w:rFonts w:ascii="Times New Roman" w:hAnsi="Times New Roman" w:cs="Times New Roman"/>
          <w:sz w:val="28"/>
          <w:szCs w:val="28"/>
          <w:lang w:val="be-BY"/>
        </w:rPr>
        <w:t>на мяжы стагоддзяў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Далейшая 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манапалізацыя кінавытворчасці. У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змацненне пазіцый Галівуду ў сусветным кінапракаце. Працэс глабалізацыі і інтэрнацыяналізацыя Галівуду. Арыентацыя на падлеткавую і маладзёжную аўдыторыю.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Паточная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вытво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рчасць серыяльнай прадукцыі. Неа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авангард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ысцкія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і постмадэрнісцкія </w:t>
      </w:r>
      <w:r w:rsidR="002A7E42">
        <w:rPr>
          <w:rFonts w:ascii="Times New Roman" w:hAnsi="Times New Roman" w:cs="Times New Roman"/>
          <w:sz w:val="28"/>
          <w:szCs w:val="28"/>
          <w:lang w:val="be-BY"/>
        </w:rPr>
        <w:t>тэндэнцыі: творчасць Д. Лінча (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“Галава-гумка”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Дзікія сэрцам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), Д. Джа</w:t>
      </w:r>
      <w:r w:rsidR="00700859">
        <w:rPr>
          <w:rFonts w:ascii="Times New Roman" w:hAnsi="Times New Roman" w:cs="Times New Roman"/>
          <w:sz w:val="28"/>
          <w:szCs w:val="28"/>
          <w:lang w:val="be-BY"/>
        </w:rPr>
        <w:t>рмуша (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Таямнічы цягнік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), К. 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Таранціна (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Крымінальнае чытво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). Амерыканскі аўтарскі фільм на мяжы стагоддзяў (фільмы В. Алена). Сацыяльная тэматыка 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lastRenderedPageBreak/>
        <w:t>(фільмы Г. Ван Сэнт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). Укараненне новых тэхналогій і народжаных імі стэрэатыпаў (трылогія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Матрыца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братоў Вачоўскі)</w:t>
      </w:r>
      <w:r w:rsidR="00700859">
        <w:rPr>
          <w:rFonts w:ascii="Times New Roman" w:hAnsi="Times New Roman" w:cs="Times New Roman"/>
          <w:sz w:val="28"/>
          <w:szCs w:val="28"/>
          <w:lang w:val="be-BY"/>
        </w:rPr>
        <w:t xml:space="preserve">. Папулярнасць жанру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700859">
        <w:rPr>
          <w:rFonts w:ascii="Times New Roman" w:hAnsi="Times New Roman" w:cs="Times New Roman"/>
          <w:sz w:val="28"/>
          <w:szCs w:val="28"/>
          <w:lang w:val="be-BY"/>
        </w:rPr>
        <w:t>фэнтэзі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700859">
        <w:rPr>
          <w:rFonts w:ascii="Times New Roman" w:hAnsi="Times New Roman" w:cs="Times New Roman"/>
          <w:sz w:val="28"/>
          <w:szCs w:val="28"/>
          <w:lang w:val="be-BY"/>
        </w:rPr>
        <w:t xml:space="preserve"> —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экранізацыі раманаў пра Гары Потэра Д. Роўлінг і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“Уладара пярсцёнкаў”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Д. Толкіена. Блокбастары мяжы стагоддзяў: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Тытанік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>Аватар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Д. Камерона і інш. Кабельнае і касмічнае тэлебачанне, пачатак лічбавага эфірнага вяшчання ў Англіі і ЗША (1998), разнастайныя шлях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A7E42" w:rsidRPr="002A7E42">
        <w:rPr>
          <w:rFonts w:ascii="Times New Roman" w:hAnsi="Times New Roman" w:cs="Times New Roman"/>
          <w:sz w:val="28"/>
          <w:szCs w:val="28"/>
          <w:lang w:val="be-BY"/>
        </w:rPr>
        <w:t xml:space="preserve"> распаўсюджвання экраннай прадукцыі і перспектывы развіцця амерыканскага кіно.</w:t>
      </w:r>
    </w:p>
    <w:p w:rsidR="00DD0A9A" w:rsidRPr="00E4117B" w:rsidRDefault="00DD0A9A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636" w:rsidRPr="004B75FD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0" w:name="OLE_LINK53"/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4B75FD">
        <w:rPr>
          <w:rFonts w:ascii="Times New Roman CYR" w:hAnsi="Times New Roman CYR"/>
          <w:b/>
          <w:sz w:val="28"/>
          <w:szCs w:val="28"/>
          <w:lang w:val="be-BY"/>
        </w:rPr>
        <w:t xml:space="preserve"> </w:t>
      </w:r>
      <w:r w:rsidR="00937636" w:rsidRPr="004B75FD">
        <w:rPr>
          <w:rFonts w:ascii="Times New Roman" w:hAnsi="Times New Roman" w:cs="Times New Roman"/>
          <w:b/>
          <w:sz w:val="28"/>
          <w:szCs w:val="28"/>
          <w:lang w:val="be-BY"/>
        </w:rPr>
        <w:t xml:space="preserve">8. </w:t>
      </w:r>
      <w:r w:rsidR="00D9034A" w:rsidRPr="004B75FD">
        <w:rPr>
          <w:rFonts w:ascii="Times New Roman" w:hAnsi="Times New Roman" w:cs="Times New Roman"/>
          <w:b/>
          <w:sz w:val="28"/>
          <w:szCs w:val="28"/>
          <w:lang w:val="be-BY"/>
        </w:rPr>
        <w:t>Савецкае кіно (1945</w:t>
      </w:r>
      <w:r w:rsidR="00D9034A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C122E7" w:rsidRPr="004B75FD">
        <w:rPr>
          <w:rFonts w:ascii="Times New Roman" w:hAnsi="Times New Roman" w:cs="Times New Roman"/>
          <w:b/>
          <w:sz w:val="28"/>
          <w:szCs w:val="28"/>
          <w:lang w:val="be-BY"/>
        </w:rPr>
        <w:t>1991)</w:t>
      </w:r>
    </w:p>
    <w:bookmarkEnd w:id="10"/>
    <w:p w:rsidR="00C122E7" w:rsidRPr="00C122E7" w:rsidRDefault="001C623B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Другая палова 1940-х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першая палова 1</w:t>
      </w:r>
      <w:r w:rsidR="00C53B86">
        <w:rPr>
          <w:rFonts w:ascii="Times New Roman" w:hAnsi="Times New Roman" w:cs="Times New Roman"/>
          <w:b/>
          <w:i/>
          <w:sz w:val="28"/>
          <w:szCs w:val="28"/>
          <w:lang w:val="be-BY"/>
        </w:rPr>
        <w:t>9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50-х</w:t>
      </w:r>
      <w:r w:rsidR="00657190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гадоў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Скарачэнне кінавытворчасці пасля вайны (перыяд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мал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акарціння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). Развіццё пазітыўнага вопыту савецкага кіно ў некаторых фільмах пра Вялікую Айчын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ную вайну: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Маладая гвардыя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Герасімава,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Аповесць пра сапраўднага чалаве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 А. Столпер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Зорка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 А. 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Іванова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 Сучаснасць ў 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Сельскай настаўніцы</w:t>
      </w:r>
      <w:r w:rsidR="008250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 М. Данскога, камедыях Г. Аляксандрава і І. Пыр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ева. Прэваліраванне гісторыка-біяграфічны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 xml:space="preserve">х фільмаў: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 xml:space="preserve">“Адмірал Нахімаў” 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У. 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Пудоўкіна,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Мічурын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 А. 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нк</w:t>
      </w:r>
      <w:r w:rsidR="00C122E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>Тарас Шаўчэнка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22E7" w:rsidRPr="00C122E7">
        <w:rPr>
          <w:rFonts w:ascii="Times New Roman" w:hAnsi="Times New Roman" w:cs="Times New Roman"/>
          <w:sz w:val="28"/>
          <w:szCs w:val="28"/>
          <w:lang w:val="be-BY"/>
        </w:rPr>
        <w:t xml:space="preserve"> І. Саўчанка.</w:t>
      </w:r>
    </w:p>
    <w:p w:rsidR="00582A0F" w:rsidRDefault="00C53B8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Другая палова 19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5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0-х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‒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6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0-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я г</w:t>
      </w:r>
      <w:r w:rsidR="00657190"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ды (перыяд “адлігі”)</w:t>
      </w:r>
      <w:r w:rsidRPr="001C623B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A0F" w:rsidRPr="00C53B86">
        <w:rPr>
          <w:rFonts w:ascii="Times New Roman" w:hAnsi="Times New Roman" w:cs="Times New Roman"/>
          <w:sz w:val="28"/>
          <w:szCs w:val="28"/>
          <w:lang w:val="be-BY"/>
        </w:rPr>
        <w:t>Адносная лібералізацыя грамадскага жыцця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 xml:space="preserve"> у канцы </w:t>
      </w:r>
      <w:r w:rsidR="00DD0A9A" w:rsidRPr="00C53B86">
        <w:rPr>
          <w:rFonts w:ascii="Times New Roman" w:hAnsi="Times New Roman" w:cs="Times New Roman"/>
          <w:sz w:val="28"/>
          <w:szCs w:val="28"/>
          <w:lang w:val="be-BY"/>
        </w:rPr>
        <w:t>1950-х</w:t>
      </w:r>
      <w:r w:rsidR="00357260" w:rsidRPr="00C53B86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="00DD0A9A" w:rsidRPr="00C53B86">
        <w:rPr>
          <w:rFonts w:ascii="Times New Roman" w:hAnsi="Times New Roman" w:cs="Times New Roman"/>
          <w:sz w:val="28"/>
          <w:szCs w:val="28"/>
          <w:lang w:val="be-BY"/>
        </w:rPr>
        <w:t>1960-я гады</w:t>
      </w:r>
      <w:r w:rsidR="00582A0F" w:rsidRPr="00C53B86">
        <w:rPr>
          <w:rFonts w:ascii="Times New Roman" w:hAnsi="Times New Roman" w:cs="Times New Roman"/>
          <w:sz w:val="28"/>
          <w:szCs w:val="28"/>
          <w:lang w:val="be-BY"/>
        </w:rPr>
        <w:t xml:space="preserve">. Павелічэнне кінавытворчасці. Пачатак 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>пастаяннага</w:t>
      </w:r>
      <w:r w:rsidR="00582A0F" w:rsidRPr="00C53B86">
        <w:rPr>
          <w:rFonts w:ascii="Times New Roman" w:hAnsi="Times New Roman" w:cs="Times New Roman"/>
          <w:sz w:val="28"/>
          <w:szCs w:val="28"/>
          <w:lang w:val="be-BY"/>
        </w:rPr>
        <w:t xml:space="preserve"> тэлевяшчання маскоўскага тэлецэнтра. 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 xml:space="preserve">Прыток маладых творчых 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кадраў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>франтавое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 xml:space="preserve"> пакаленне і пакаленне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>дзяцей вайны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E3280B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582A0F" w:rsidRPr="00582A0F">
        <w:rPr>
          <w:rFonts w:ascii="Times New Roman" w:hAnsi="Times New Roman" w:cs="Times New Roman"/>
          <w:sz w:val="28"/>
          <w:szCs w:val="28"/>
        </w:rPr>
        <w:t>Два асноўны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 на</w:t>
      </w:r>
      <w:r w:rsidR="00DD0A9A">
        <w:rPr>
          <w:rFonts w:ascii="Times New Roman" w:hAnsi="Times New Roman" w:cs="Times New Roman"/>
          <w:sz w:val="28"/>
          <w:szCs w:val="28"/>
        </w:rPr>
        <w:t>прамкі жанрава-стылявых пошукаў 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582A0F">
        <w:rPr>
          <w:rFonts w:ascii="Times New Roman" w:hAnsi="Times New Roman" w:cs="Times New Roman"/>
          <w:sz w:val="28"/>
          <w:szCs w:val="28"/>
        </w:rPr>
        <w:t>дакументальнае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 і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57260">
        <w:rPr>
          <w:rFonts w:ascii="Times New Roman" w:hAnsi="Times New Roman" w:cs="Times New Roman"/>
          <w:sz w:val="28"/>
          <w:szCs w:val="28"/>
        </w:rPr>
        <w:t>жывапісна-паэтычнае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582A0F">
        <w:rPr>
          <w:rFonts w:ascii="Times New Roman" w:hAnsi="Times New Roman" w:cs="Times New Roman"/>
          <w:sz w:val="28"/>
          <w:szCs w:val="28"/>
        </w:rPr>
        <w:t>. Пераадоленне ў многіх фільмах рамак сацрэалізму, ўмацаванне агульначалавечых каштоўнасцяў. Супярэчнасці</w:t>
      </w:r>
      <w:r w:rsidR="00DD0A9A">
        <w:rPr>
          <w:rFonts w:ascii="Times New Roman" w:hAnsi="Times New Roman" w:cs="Times New Roman"/>
          <w:sz w:val="28"/>
          <w:szCs w:val="28"/>
        </w:rPr>
        <w:t xml:space="preserve"> кінапрацэсу. </w:t>
      </w:r>
      <w:proofErr w:type="gramStart"/>
      <w:r w:rsidR="00DD0A9A">
        <w:rPr>
          <w:rFonts w:ascii="Times New Roman" w:hAnsi="Times New Roman" w:cs="Times New Roman"/>
          <w:sz w:val="28"/>
          <w:szCs w:val="28"/>
        </w:rPr>
        <w:t>Кінатвор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DD0A9A">
        <w:rPr>
          <w:rFonts w:ascii="Times New Roman" w:hAnsi="Times New Roman" w:cs="Times New Roman"/>
          <w:sz w:val="28"/>
          <w:szCs w:val="28"/>
        </w:rPr>
        <w:t xml:space="preserve"> пра сучаснасць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 І. Хейфіца, М. Хуц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82A0F" w:rsidRPr="00582A0F">
        <w:rPr>
          <w:rFonts w:ascii="Times New Roman" w:hAnsi="Times New Roman" w:cs="Times New Roman"/>
          <w:sz w:val="28"/>
          <w:szCs w:val="28"/>
        </w:rPr>
        <w:t>ева (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57260">
        <w:rPr>
          <w:rFonts w:ascii="Times New Roman" w:hAnsi="Times New Roman" w:cs="Times New Roman"/>
          <w:sz w:val="28"/>
          <w:szCs w:val="28"/>
        </w:rPr>
        <w:t>Вясна на Зарэчнай вуліцы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582A0F">
        <w:rPr>
          <w:rFonts w:ascii="Times New Roman" w:hAnsi="Times New Roman" w:cs="Times New Roman"/>
          <w:sz w:val="28"/>
          <w:szCs w:val="28"/>
        </w:rPr>
        <w:t>Застава Ільіча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), С. Герасімава,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582A0F">
        <w:rPr>
          <w:rFonts w:ascii="Times New Roman" w:hAnsi="Times New Roman" w:cs="Times New Roman"/>
          <w:sz w:val="28"/>
          <w:szCs w:val="28"/>
        </w:rPr>
        <w:t>Калі дрэвы былі вялікімі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 Л. Кул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82A0F" w:rsidRPr="00582A0F">
        <w:rPr>
          <w:rFonts w:ascii="Times New Roman" w:hAnsi="Times New Roman" w:cs="Times New Roman"/>
          <w:sz w:val="28"/>
          <w:szCs w:val="28"/>
        </w:rPr>
        <w:t>джан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82A0F" w:rsidRPr="00582A0F">
        <w:rPr>
          <w:rFonts w:ascii="Times New Roman" w:hAnsi="Times New Roman" w:cs="Times New Roman"/>
          <w:sz w:val="28"/>
          <w:szCs w:val="28"/>
        </w:rPr>
        <w:t xml:space="preserve">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 w:rsidRPr="00582A0F">
        <w:rPr>
          <w:rFonts w:ascii="Times New Roman" w:hAnsi="Times New Roman" w:cs="Times New Roman"/>
          <w:sz w:val="28"/>
          <w:szCs w:val="28"/>
        </w:rPr>
        <w:t>Старш</w:t>
      </w:r>
      <w:r w:rsidR="00582A0F">
        <w:rPr>
          <w:rFonts w:ascii="Times New Roman" w:hAnsi="Times New Roman" w:cs="Times New Roman"/>
          <w:sz w:val="28"/>
          <w:szCs w:val="28"/>
        </w:rPr>
        <w:t>ыня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>
        <w:rPr>
          <w:rFonts w:ascii="Times New Roman" w:hAnsi="Times New Roman" w:cs="Times New Roman"/>
          <w:sz w:val="28"/>
          <w:szCs w:val="28"/>
        </w:rPr>
        <w:t xml:space="preserve"> А. Салтыкова,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>
        <w:rPr>
          <w:rFonts w:ascii="Times New Roman" w:hAnsi="Times New Roman" w:cs="Times New Roman"/>
          <w:sz w:val="28"/>
          <w:szCs w:val="28"/>
        </w:rPr>
        <w:t>Чыстае неба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 xml:space="preserve"> Г</w:t>
      </w:r>
      <w:r w:rsidR="00582A0F" w:rsidRPr="00582A0F">
        <w:rPr>
          <w:rFonts w:ascii="Times New Roman" w:hAnsi="Times New Roman" w:cs="Times New Roman"/>
          <w:sz w:val="28"/>
          <w:szCs w:val="28"/>
        </w:rPr>
        <w:t>. Чухрая,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82A0F">
        <w:rPr>
          <w:rFonts w:ascii="Times New Roman" w:hAnsi="Times New Roman" w:cs="Times New Roman"/>
          <w:sz w:val="28"/>
          <w:szCs w:val="28"/>
        </w:rPr>
        <w:t>Дзевяць дзён аднаго года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A0F" w:rsidRPr="00582A0F">
        <w:rPr>
          <w:rFonts w:ascii="Times New Roman" w:hAnsi="Times New Roman" w:cs="Times New Roman"/>
          <w:sz w:val="28"/>
          <w:szCs w:val="28"/>
        </w:rPr>
        <w:t>М. Рома, фільмы В. Шукшына, К. Муратавай,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D0A9A">
        <w:rPr>
          <w:rFonts w:ascii="Times New Roman" w:hAnsi="Times New Roman" w:cs="Times New Roman"/>
          <w:sz w:val="28"/>
          <w:szCs w:val="28"/>
        </w:rPr>
        <w:t>Гісторыя Асі Клячын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82A0F">
        <w:rPr>
          <w:rFonts w:ascii="Times New Roman" w:hAnsi="Times New Roman" w:cs="Times New Roman"/>
          <w:sz w:val="28"/>
          <w:szCs w:val="28"/>
        </w:rPr>
        <w:t>й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82A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2A0F" w:rsidRPr="00582A0F">
        <w:rPr>
          <w:rFonts w:ascii="Times New Roman" w:hAnsi="Times New Roman" w:cs="Times New Roman"/>
          <w:sz w:val="28"/>
          <w:szCs w:val="28"/>
        </w:rPr>
        <w:t>А. Міхалкова-Канчалоўскага і інш.</w:t>
      </w:r>
      <w:proofErr w:type="gramEnd"/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Кінатворы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аб Вялікай 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йчыннай вайне: этапнае значэнне і міжнародны поспех фільмаў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Ляцяць журавы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М. Калатоз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Лёс чалавека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С. Бандарчука,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Балада пра салдата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Г. Чухрая,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Іванава дзяцінства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А. Тарковского. </w:t>
      </w:r>
      <w:r w:rsidR="00264B83" w:rsidRPr="00264B83">
        <w:rPr>
          <w:rFonts w:ascii="Times New Roman" w:hAnsi="Times New Roman" w:cs="Times New Roman"/>
          <w:sz w:val="28"/>
          <w:szCs w:val="28"/>
        </w:rPr>
        <w:t>Першы савецкі</w:t>
      </w:r>
      <w:r w:rsidR="00264B83">
        <w:rPr>
          <w:rFonts w:ascii="Times New Roman" w:hAnsi="Times New Roman" w:cs="Times New Roman"/>
          <w:sz w:val="28"/>
          <w:szCs w:val="28"/>
        </w:rPr>
        <w:t xml:space="preserve"> шматсерыйны тэлефільм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264B83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="00264B83">
        <w:rPr>
          <w:rFonts w:ascii="Times New Roman" w:hAnsi="Times New Roman" w:cs="Times New Roman"/>
          <w:sz w:val="28"/>
          <w:szCs w:val="28"/>
        </w:rPr>
        <w:t>іка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ем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агонь на сябе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С. Коласава. Гісторыка-рэвалюцыйная тэма: наватарскае значэнне фільмаў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Сорак першы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Г.</w:t>
      </w:r>
      <w:r w:rsidR="00264B83">
        <w:rPr>
          <w:rFonts w:ascii="Times New Roman" w:hAnsi="Times New Roman" w:cs="Times New Roman"/>
          <w:sz w:val="28"/>
          <w:szCs w:val="28"/>
        </w:rPr>
        <w:t> 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Чухрая,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Камуні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Ю. Райзмана,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Ленін у Польшчы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</w:t>
      </w:r>
      <w:r w:rsidR="00264B83">
        <w:rPr>
          <w:rFonts w:ascii="Times New Roman" w:hAnsi="Times New Roman" w:cs="Times New Roman"/>
          <w:sz w:val="28"/>
          <w:szCs w:val="28"/>
        </w:rPr>
        <w:t>С. Юткевіч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>
        <w:rPr>
          <w:rFonts w:ascii="Times New Roman" w:hAnsi="Times New Roman" w:cs="Times New Roman"/>
          <w:sz w:val="28"/>
          <w:szCs w:val="28"/>
        </w:rPr>
        <w:t>Ш</w:t>
      </w:r>
      <w:r w:rsidR="00DD0A9A">
        <w:rPr>
          <w:rFonts w:ascii="Times New Roman" w:hAnsi="Times New Roman" w:cs="Times New Roman"/>
          <w:sz w:val="28"/>
          <w:szCs w:val="28"/>
        </w:rPr>
        <w:t>остага ліпеня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D0A9A">
        <w:rPr>
          <w:rFonts w:ascii="Times New Roman" w:hAnsi="Times New Roman" w:cs="Times New Roman"/>
          <w:sz w:val="28"/>
          <w:szCs w:val="28"/>
        </w:rPr>
        <w:t xml:space="preserve"> Ю. 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64B83" w:rsidRPr="00264B83">
        <w:rPr>
          <w:rFonts w:ascii="Times New Roman" w:hAnsi="Times New Roman" w:cs="Times New Roman"/>
          <w:sz w:val="28"/>
          <w:szCs w:val="28"/>
        </w:rPr>
        <w:t>арасік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; зразуменне трагізму 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264B83" w:rsidRPr="00264B83">
        <w:rPr>
          <w:rFonts w:ascii="Times New Roman" w:hAnsi="Times New Roman" w:cs="Times New Roman"/>
          <w:sz w:val="28"/>
          <w:szCs w:val="28"/>
        </w:rPr>
        <w:t>рамадзянскай вайны і пошукі нова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мастацка</w:t>
      </w:r>
      <w:r w:rsidR="00DD0A9A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мовы </w:t>
      </w:r>
      <w:r w:rsidR="000C3280">
        <w:rPr>
          <w:rFonts w:ascii="Times New Roman" w:hAnsi="Times New Roman" w:cs="Times New Roman"/>
          <w:sz w:val="28"/>
          <w:szCs w:val="28"/>
        </w:rPr>
        <w:t xml:space="preserve">ў карцінах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C3280">
        <w:rPr>
          <w:rFonts w:ascii="Times New Roman" w:hAnsi="Times New Roman" w:cs="Times New Roman"/>
          <w:sz w:val="28"/>
          <w:szCs w:val="28"/>
        </w:rPr>
        <w:t>Першы настаўнік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C3280">
        <w:rPr>
          <w:rFonts w:ascii="Times New Roman" w:hAnsi="Times New Roman" w:cs="Times New Roman"/>
          <w:sz w:val="28"/>
          <w:szCs w:val="28"/>
        </w:rPr>
        <w:t xml:space="preserve"> А. 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Міхалкова-Канчалоўскага,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Камісар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А. Аскольдова,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57260">
        <w:rPr>
          <w:rFonts w:ascii="Times New Roman" w:hAnsi="Times New Roman" w:cs="Times New Roman"/>
          <w:sz w:val="28"/>
          <w:szCs w:val="28"/>
        </w:rPr>
        <w:t>У агні броду няма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</w:t>
      </w:r>
      <w:r w:rsidR="000C3280">
        <w:rPr>
          <w:rFonts w:ascii="Times New Roman" w:hAnsi="Times New Roman" w:cs="Times New Roman"/>
          <w:sz w:val="28"/>
          <w:szCs w:val="28"/>
        </w:rPr>
        <w:t>Г. </w:t>
      </w:r>
      <w:r w:rsidR="00264B83" w:rsidRPr="00264B83">
        <w:rPr>
          <w:rFonts w:ascii="Times New Roman" w:hAnsi="Times New Roman" w:cs="Times New Roman"/>
          <w:sz w:val="28"/>
          <w:szCs w:val="28"/>
        </w:rPr>
        <w:t>Панфілава.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Спадчына нацыянальных культур на экране: найбольш значныя экранізацыі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‒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“Дама з сабачкам”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І. 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Хейфіца,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“Браты Карамазавы”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І. Пырьева,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лачынства і пакаранне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Л. Куліджанава,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Вайна і мір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С. Бандарчука,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Ціхі Дон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С. Герасімава.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“Цені забытых продкаў”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С. Параджанава, </w:t>
      </w:r>
      <w:r w:rsidR="0035726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Гамлет</w:t>
      </w:r>
      <w:r w:rsidR="000E10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0E10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Кар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оль Лір</w:t>
      </w:r>
      <w:r w:rsidR="000E10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 Г. Козінцава; значэнне фільма </w:t>
      </w:r>
      <w:r w:rsidR="000E10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Андрэй Рублёў</w:t>
      </w:r>
      <w:r w:rsidR="000E10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А. Тарко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ск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. Ўзмацненне сатырычных элементаў і імкненне да жанравай разнастайнасці ў кінакамеды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ях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Э.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Разанава, Л.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Гайдая, Г. Данеліі. </w:t>
      </w:r>
      <w:r w:rsidR="00264B83" w:rsidRPr="00264B83">
        <w:rPr>
          <w:rFonts w:ascii="Times New Roman" w:hAnsi="Times New Roman" w:cs="Times New Roman"/>
          <w:sz w:val="28"/>
          <w:szCs w:val="28"/>
        </w:rPr>
        <w:t>Павелічэнне выпуску ф</w:t>
      </w:r>
      <w:r w:rsidR="004F4CC3">
        <w:rPr>
          <w:rFonts w:ascii="Times New Roman" w:hAnsi="Times New Roman" w:cs="Times New Roman"/>
          <w:sz w:val="28"/>
          <w:szCs w:val="28"/>
        </w:rPr>
        <w:t xml:space="preserve">ільмаў для дзяцей і юнацтва: 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</w:rPr>
        <w:t>А </w:t>
      </w:r>
      <w:r w:rsidR="00264B83" w:rsidRPr="00264B83">
        <w:rPr>
          <w:rFonts w:ascii="Times New Roman" w:hAnsi="Times New Roman" w:cs="Times New Roman"/>
          <w:sz w:val="28"/>
          <w:szCs w:val="28"/>
        </w:rPr>
        <w:t>калі гэта каханне?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Ю. Райзмана, 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Сардэчна запрашаем, ці Староннім уваход забаронены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Э. Клімава, 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Звоняць</w:t>
      </w:r>
      <w:r w:rsidR="00264B83">
        <w:rPr>
          <w:rFonts w:ascii="Times New Roman" w:hAnsi="Times New Roman" w:cs="Times New Roman"/>
          <w:sz w:val="28"/>
          <w:szCs w:val="28"/>
        </w:rPr>
        <w:t>, адчыніце дзверы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>
        <w:rPr>
          <w:rFonts w:ascii="Times New Roman" w:hAnsi="Times New Roman" w:cs="Times New Roman"/>
          <w:sz w:val="28"/>
          <w:szCs w:val="28"/>
        </w:rPr>
        <w:t xml:space="preserve"> А. </w:t>
      </w:r>
      <w:r w:rsidR="00264B83" w:rsidRPr="00264B83">
        <w:rPr>
          <w:rFonts w:ascii="Times New Roman" w:hAnsi="Times New Roman" w:cs="Times New Roman"/>
          <w:sz w:val="28"/>
          <w:szCs w:val="28"/>
        </w:rPr>
        <w:t>Міт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3F0057">
        <w:rPr>
          <w:rFonts w:ascii="Times New Roman" w:hAnsi="Times New Roman" w:cs="Times New Roman"/>
          <w:sz w:val="28"/>
          <w:szCs w:val="28"/>
        </w:rPr>
        <w:t xml:space="preserve">, 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</w:rPr>
        <w:t>Дажыв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264B83">
        <w:rPr>
          <w:rFonts w:ascii="Times New Roman" w:hAnsi="Times New Roman" w:cs="Times New Roman"/>
          <w:sz w:val="28"/>
          <w:szCs w:val="28"/>
        </w:rPr>
        <w:t>м да панядзелка</w:t>
      </w:r>
      <w:r w:rsidR="00D924F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>
        <w:rPr>
          <w:rFonts w:ascii="Times New Roman" w:hAnsi="Times New Roman" w:cs="Times New Roman"/>
          <w:sz w:val="28"/>
          <w:szCs w:val="28"/>
        </w:rPr>
        <w:t xml:space="preserve"> С. Ра</w:t>
      </w:r>
      <w:r w:rsidR="00264B83" w:rsidRPr="00264B83">
        <w:rPr>
          <w:rFonts w:ascii="Times New Roman" w:hAnsi="Times New Roman" w:cs="Times New Roman"/>
          <w:sz w:val="28"/>
          <w:szCs w:val="28"/>
        </w:rPr>
        <w:t>стоцк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C3280">
        <w:rPr>
          <w:rFonts w:ascii="Times New Roman" w:hAnsi="Times New Roman" w:cs="Times New Roman"/>
          <w:sz w:val="28"/>
          <w:szCs w:val="28"/>
        </w:rPr>
        <w:t>га</w:t>
      </w:r>
      <w:r w:rsidR="00264B83" w:rsidRPr="00264B83">
        <w:rPr>
          <w:rFonts w:ascii="Times New Roman" w:hAnsi="Times New Roman" w:cs="Times New Roman"/>
          <w:sz w:val="28"/>
          <w:szCs w:val="28"/>
        </w:rPr>
        <w:t>; фільмы-казкі А. Птушко і А. Роу.</w:t>
      </w:r>
    </w:p>
    <w:p w:rsidR="00264B83" w:rsidRDefault="00657190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90">
        <w:rPr>
          <w:rFonts w:ascii="Times New Roman" w:hAnsi="Times New Roman" w:cs="Times New Roman"/>
          <w:b/>
          <w:i/>
          <w:sz w:val="28"/>
          <w:szCs w:val="28"/>
          <w:lang w:val="be-BY"/>
        </w:rPr>
        <w:t>Кіно 1970-х‒першай паловы 1980-х гадоў.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657190">
        <w:rPr>
          <w:rFonts w:ascii="Times New Roman" w:hAnsi="Times New Roman" w:cs="Times New Roman"/>
          <w:sz w:val="28"/>
          <w:szCs w:val="28"/>
          <w:lang w:val="be-BY"/>
        </w:rPr>
        <w:t>Нарастанне крызісных з'яў у жыцці краіны</w:t>
      </w:r>
      <w:r w:rsidR="003F0057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3F0057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1970-я</w:t>
      </w:r>
      <w:r w:rsidR="008475E9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="003F0057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першай палов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3F0057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1980-х гадоў,</w:t>
      </w:r>
      <w:r w:rsidR="00264B83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супярэчлівасць развіцця кінамастацтва, уплыў шырокага распаўсюд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жвання</w:t>
      </w:r>
      <w:r w:rsidR="00264B83" w:rsidRPr="00657190">
        <w:rPr>
          <w:rFonts w:ascii="Times New Roman" w:hAnsi="Times New Roman" w:cs="Times New Roman"/>
          <w:sz w:val="28"/>
          <w:szCs w:val="28"/>
          <w:lang w:val="be-BY"/>
        </w:rPr>
        <w:t xml:space="preserve"> (з дапамогай спадарожнікаў) тэлебачання на рэзкае падзенне наведвальнасці кінатэатраў; адсутнасць галоснасці ў ацэнцы фільмаў.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bookmarkEnd w:id="8"/>
      <w:bookmarkEnd w:id="9"/>
      <w:r w:rsidR="003F0057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пробы асэнсавання гістарычнага вопыту краіны ў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панарамных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кінафільмах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Утаймаванне агню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Д. Храбр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цк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Сібірыяда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А. Міхалкова-Канчалоўскага і інш., 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матсерыйных тэлестужках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Цені знікаюць апоўдні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Вечны кліч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ытворчая тэма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Чалавек на сваім месцы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А. Сахарава,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“Прэмія”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С. Мікаэляна і інш.); значэнне апошніх фільмаў В. Шукшына (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>Печ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кі-лавачкі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“Каліна чырвоная”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);</w:t>
      </w:r>
      <w:r w:rsidR="00264B83" w:rsidRP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Беларускі вакзал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А.</w:t>
      </w:r>
      <w:r w:rsidR="00264B83">
        <w:rPr>
          <w:rFonts w:ascii="Times New Roman" w:hAnsi="Times New Roman" w:cs="Times New Roman"/>
          <w:sz w:val="28"/>
          <w:szCs w:val="28"/>
        </w:rPr>
        <w:t> 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Смірнова, 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Развітанне</w:t>
      </w:r>
      <w:r w:rsidR="003B54EC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 Э.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Клімава; сацыяльна-маральная праблема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тыка фільмаў С. Герасімава, Ю.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Райзмана, Г. Панфілава, В. Абдрашитова, Н.</w:t>
      </w:r>
      <w:r w:rsidR="00264B83">
        <w:rPr>
          <w:rFonts w:ascii="Times New Roman" w:hAnsi="Times New Roman" w:cs="Times New Roman"/>
          <w:sz w:val="28"/>
          <w:szCs w:val="28"/>
        </w:rPr>
        <w:t>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Міхалкова; тэма жаночай эмансіпацыі ў фільмах Райзмана і Панфілава, а таксама ў карц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інах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Масква слязам не верыць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. М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ньшова і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“Зімовая вішня”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. Масленікава; праблема рэалізацыі а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собы ў фільмах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Жыў пеў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чы дрозд”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64B83">
        <w:rPr>
          <w:rFonts w:ascii="Times New Roman" w:hAnsi="Times New Roman" w:cs="Times New Roman"/>
          <w:sz w:val="28"/>
          <w:szCs w:val="28"/>
        </w:rPr>
        <w:t> 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Іа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сел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ані,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“Пасляслоўе”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 xml:space="preserve"> М. Хуцы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ева,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Палёты ў сне і на яве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Р. Балаяна і інш.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264B83">
        <w:rPr>
          <w:rFonts w:ascii="Times New Roman" w:hAnsi="Times New Roman" w:cs="Times New Roman"/>
          <w:sz w:val="28"/>
          <w:szCs w:val="28"/>
        </w:rPr>
        <w:t>Глыбокае спасціжэнне філасофска-м</w:t>
      </w:r>
      <w:r w:rsidR="00264B83">
        <w:rPr>
          <w:rFonts w:ascii="Times New Roman" w:hAnsi="Times New Roman" w:cs="Times New Roman"/>
          <w:sz w:val="28"/>
          <w:szCs w:val="28"/>
        </w:rPr>
        <w:t>аральных праблем у творчасці А. </w:t>
      </w:r>
      <w:r w:rsidR="00264B83" w:rsidRPr="00264B83">
        <w:rPr>
          <w:rFonts w:ascii="Times New Roman" w:hAnsi="Times New Roman" w:cs="Times New Roman"/>
          <w:sz w:val="28"/>
          <w:szCs w:val="28"/>
        </w:rPr>
        <w:t>Тарковского. Фільмы для дзяцей і юна</w:t>
      </w:r>
      <w:r w:rsidR="00264B83">
        <w:rPr>
          <w:rFonts w:ascii="Times New Roman" w:hAnsi="Times New Roman" w:cs="Times New Roman"/>
          <w:sz w:val="28"/>
          <w:szCs w:val="28"/>
        </w:rPr>
        <w:t xml:space="preserve">цтва </w:t>
      </w:r>
      <w:r w:rsidR="003F0057">
        <w:rPr>
          <w:rFonts w:ascii="Times New Roman" w:hAnsi="Times New Roman" w:cs="Times New Roman"/>
          <w:sz w:val="28"/>
          <w:szCs w:val="28"/>
        </w:rPr>
        <w:t>Р. Быкава, С. Салаўёва, Д. Асан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>
        <w:rPr>
          <w:rFonts w:ascii="Times New Roman" w:hAnsi="Times New Roman" w:cs="Times New Roman"/>
          <w:sz w:val="28"/>
          <w:szCs w:val="28"/>
        </w:rPr>
        <w:t>в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>
        <w:rPr>
          <w:rFonts w:ascii="Times New Roman" w:hAnsi="Times New Roman" w:cs="Times New Roman"/>
          <w:sz w:val="28"/>
          <w:szCs w:val="28"/>
        </w:rPr>
        <w:t>й. У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далыя спробы стварэння жанравага 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 xml:space="preserve">іно: прыгодніцкі музычны фільм 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Здабытак рэспублікі</w:t>
      </w:r>
      <w:r w:rsidR="003B63B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. Бычкова, музычная казка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Кароль-алень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П. Арсена</w:t>
      </w:r>
      <w:r w:rsidR="00264B83" w:rsidRPr="00264B83">
        <w:rPr>
          <w:rFonts w:ascii="Times New Roman" w:hAnsi="Times New Roman" w:cs="Times New Roman"/>
          <w:sz w:val="28"/>
          <w:szCs w:val="28"/>
        </w:rPr>
        <w:t>ва, на</w:t>
      </w:r>
      <w:r w:rsidR="00264B83">
        <w:rPr>
          <w:rFonts w:ascii="Times New Roman" w:hAnsi="Times New Roman" w:cs="Times New Roman"/>
          <w:sz w:val="28"/>
          <w:szCs w:val="28"/>
        </w:rPr>
        <w:t>вукова-фантастычная трылогія Р. Віктарава (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71454">
        <w:rPr>
          <w:rFonts w:ascii="Times New Roman" w:hAnsi="Times New Roman" w:cs="Times New Roman"/>
          <w:sz w:val="28"/>
          <w:szCs w:val="28"/>
        </w:rPr>
        <w:t>Масква-Касіяпея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Хлопцы ў Сусвеце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Праз церні да зорак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>) і інш. Зніжэнне цікавасц</w:t>
      </w:r>
      <w:r w:rsidR="003F0057">
        <w:rPr>
          <w:rFonts w:ascii="Times New Roman" w:hAnsi="Times New Roman" w:cs="Times New Roman"/>
          <w:sz w:val="28"/>
          <w:szCs w:val="28"/>
        </w:rPr>
        <w:t xml:space="preserve">і да </w:t>
      </w:r>
      <w:proofErr w:type="gramStart"/>
      <w:r w:rsidR="003F00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F0057">
        <w:rPr>
          <w:rFonts w:ascii="Times New Roman" w:hAnsi="Times New Roman" w:cs="Times New Roman"/>
          <w:sz w:val="28"/>
          <w:szCs w:val="28"/>
        </w:rPr>
        <w:t>історыка-рэвалюцыйнай тэмы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і мастацкага ўзроўню яе ўвасаблення. Твор</w:t>
      </w:r>
      <w:r w:rsidR="003F0057">
        <w:rPr>
          <w:rFonts w:ascii="Times New Roman" w:hAnsi="Times New Roman" w:cs="Times New Roman"/>
          <w:sz w:val="28"/>
          <w:szCs w:val="28"/>
        </w:rPr>
        <w:t xml:space="preserve">чыя поспехі фільмаў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</w:rPr>
        <w:t>Бег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А. Ала</w:t>
      </w:r>
      <w:r w:rsidR="00264B83" w:rsidRPr="00264B83">
        <w:rPr>
          <w:rFonts w:ascii="Times New Roman" w:hAnsi="Times New Roman" w:cs="Times New Roman"/>
          <w:sz w:val="28"/>
          <w:szCs w:val="28"/>
        </w:rPr>
        <w:t>в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і В. Навумава,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Агонія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Э. Клімава, тэлефільма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Ад'ютант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яго </w:t>
      </w:r>
      <w:r w:rsidR="003F0057">
        <w:rPr>
          <w:rFonts w:ascii="Times New Roman" w:hAnsi="Times New Roman" w:cs="Times New Roman"/>
          <w:sz w:val="28"/>
          <w:szCs w:val="28"/>
        </w:rPr>
        <w:t>правасхадзіцельства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. Ташкова. Пераход тэмы на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жанравы ўзровень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64B83">
        <w:rPr>
          <w:rFonts w:ascii="Times New Roman" w:hAnsi="Times New Roman" w:cs="Times New Roman"/>
          <w:sz w:val="28"/>
          <w:szCs w:val="28"/>
        </w:rPr>
        <w:t xml:space="preserve">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“і</w:t>
      </w:r>
      <w:r w:rsidR="00264B83">
        <w:rPr>
          <w:rFonts w:ascii="Times New Roman" w:hAnsi="Times New Roman" w:cs="Times New Roman"/>
          <w:sz w:val="28"/>
          <w:szCs w:val="28"/>
        </w:rPr>
        <w:t>ст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A71454">
        <w:rPr>
          <w:rFonts w:ascii="Times New Roman" w:hAnsi="Times New Roman" w:cs="Times New Roman"/>
          <w:sz w:val="28"/>
          <w:szCs w:val="28"/>
        </w:rPr>
        <w:t>рны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(выкарыстанне прыёмаў вестэрна). Фільмы пра 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Вял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>ікую Айчын</w:t>
      </w:r>
      <w:r w:rsidR="003F0057">
        <w:rPr>
          <w:rFonts w:ascii="Times New Roman" w:hAnsi="Times New Roman" w:cs="Times New Roman"/>
          <w:sz w:val="28"/>
          <w:szCs w:val="28"/>
        </w:rPr>
        <w:t xml:space="preserve">ную вайну. Цыкл 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</w:rPr>
        <w:t>Вызваленне</w:t>
      </w:r>
      <w:r w:rsidR="00A714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Ю. Озера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ва 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дакументальная ас</w:t>
      </w:r>
      <w:r w:rsidR="003F0057">
        <w:rPr>
          <w:rFonts w:ascii="Times New Roman" w:hAnsi="Times New Roman" w:cs="Times New Roman"/>
          <w:sz w:val="28"/>
          <w:szCs w:val="28"/>
        </w:rPr>
        <w:t>нова і эпічны ракурс. Дасягненні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фільмаў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Яны змагаліся за Радзіму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С. Бандарчука,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F0057">
        <w:rPr>
          <w:rFonts w:ascii="Times New Roman" w:hAnsi="Times New Roman" w:cs="Times New Roman"/>
          <w:sz w:val="28"/>
          <w:szCs w:val="28"/>
        </w:rPr>
        <w:t>Белая птушка з чорнай меткай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Ю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3F0057">
        <w:rPr>
          <w:rFonts w:ascii="Times New Roman" w:hAnsi="Times New Roman" w:cs="Times New Roman"/>
          <w:sz w:val="28"/>
          <w:szCs w:val="28"/>
        </w:rPr>
        <w:t> </w:t>
      </w:r>
      <w:r w:rsidR="00264B83" w:rsidRPr="00264B83">
        <w:rPr>
          <w:rFonts w:ascii="Times New Roman" w:hAnsi="Times New Roman" w:cs="Times New Roman"/>
          <w:sz w:val="28"/>
          <w:szCs w:val="28"/>
        </w:rPr>
        <w:t>Іл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енка. Лірыка-драматычны ракурс ў фільмах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А </w:t>
      </w:r>
      <w:r w:rsidR="003F0057">
        <w:rPr>
          <w:rFonts w:ascii="Times New Roman" w:hAnsi="Times New Roman" w:cs="Times New Roman"/>
          <w:sz w:val="28"/>
          <w:szCs w:val="28"/>
          <w:lang w:val="be-BY"/>
        </w:rPr>
        <w:t>досвіткі</w:t>
      </w:r>
      <w:r w:rsidR="003F0057">
        <w:rPr>
          <w:rFonts w:ascii="Times New Roman" w:hAnsi="Times New Roman" w:cs="Times New Roman"/>
          <w:sz w:val="28"/>
          <w:szCs w:val="28"/>
        </w:rPr>
        <w:t xml:space="preserve"> тут ціхія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F0057">
        <w:rPr>
          <w:rFonts w:ascii="Times New Roman" w:hAnsi="Times New Roman" w:cs="Times New Roman"/>
          <w:sz w:val="28"/>
          <w:szCs w:val="28"/>
        </w:rPr>
        <w:t xml:space="preserve"> </w:t>
      </w:r>
      <w:r w:rsidR="003F0057" w:rsidRPr="004B75FD">
        <w:rPr>
          <w:rFonts w:ascii="Times New Roman" w:hAnsi="Times New Roman" w:cs="Times New Roman"/>
          <w:sz w:val="28"/>
          <w:szCs w:val="28"/>
        </w:rPr>
        <w:t>С. Ра</w:t>
      </w:r>
      <w:r w:rsidR="00264B83" w:rsidRPr="004B75FD">
        <w:rPr>
          <w:rFonts w:ascii="Times New Roman" w:hAnsi="Times New Roman" w:cs="Times New Roman"/>
          <w:sz w:val="28"/>
          <w:szCs w:val="28"/>
        </w:rPr>
        <w:t>стоцк</w:t>
      </w:r>
      <w:r w:rsidR="003F0057" w:rsidRPr="004B75F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3F0057" w:rsidRPr="004B75FD">
        <w:rPr>
          <w:rFonts w:ascii="Times New Roman" w:hAnsi="Times New Roman" w:cs="Times New Roman"/>
          <w:sz w:val="28"/>
          <w:szCs w:val="28"/>
        </w:rPr>
        <w:t>га</w:t>
      </w:r>
      <w:r w:rsidR="00264B83" w:rsidRPr="004B75FD">
        <w:rPr>
          <w:rFonts w:ascii="Times New Roman" w:hAnsi="Times New Roman" w:cs="Times New Roman"/>
          <w:sz w:val="28"/>
          <w:szCs w:val="28"/>
        </w:rPr>
        <w:t xml:space="preserve">,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бой ідуць адны старыя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Л. Быкава. Шматсерыйныя тэлевізійныя вострасюжэт</w:t>
      </w:r>
      <w:r w:rsidR="004B75FD">
        <w:rPr>
          <w:rFonts w:ascii="Times New Roman" w:hAnsi="Times New Roman" w:cs="Times New Roman"/>
          <w:sz w:val="28"/>
          <w:szCs w:val="28"/>
        </w:rPr>
        <w:t xml:space="preserve">ныя фільмы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B75FD">
        <w:rPr>
          <w:rFonts w:ascii="Times New Roman" w:hAnsi="Times New Roman" w:cs="Times New Roman"/>
          <w:sz w:val="28"/>
          <w:szCs w:val="28"/>
        </w:rPr>
        <w:t>Маёр</w:t>
      </w:r>
      <w:proofErr w:type="gramStart"/>
      <w:r w:rsidR="004B75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75FD">
        <w:rPr>
          <w:rFonts w:ascii="Times New Roman" w:hAnsi="Times New Roman" w:cs="Times New Roman"/>
          <w:sz w:val="28"/>
          <w:szCs w:val="28"/>
        </w:rPr>
        <w:t>іх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B75FD">
        <w:rPr>
          <w:rFonts w:ascii="Times New Roman" w:hAnsi="Times New Roman" w:cs="Times New Roman"/>
          <w:sz w:val="28"/>
          <w:szCs w:val="28"/>
        </w:rPr>
        <w:t>р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B75FD">
        <w:rPr>
          <w:rFonts w:ascii="Times New Roman" w:hAnsi="Times New Roman" w:cs="Times New Roman"/>
          <w:sz w:val="28"/>
          <w:szCs w:val="28"/>
        </w:rPr>
        <w:t xml:space="preserve"> 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. </w:t>
      </w:r>
      <w:r w:rsidR="00264B83" w:rsidRPr="00264B83">
        <w:rPr>
          <w:rFonts w:ascii="Times New Roman" w:hAnsi="Times New Roman" w:cs="Times New Roman"/>
          <w:sz w:val="28"/>
          <w:szCs w:val="28"/>
        </w:rPr>
        <w:lastRenderedPageBreak/>
        <w:t xml:space="preserve">Ташкова,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E089A">
        <w:rPr>
          <w:rFonts w:ascii="Times New Roman" w:hAnsi="Times New Roman" w:cs="Times New Roman"/>
          <w:sz w:val="28"/>
          <w:szCs w:val="28"/>
        </w:rPr>
        <w:t>Семнаццаць імгненняў вясны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Т. Ліёзнавай. Паглыбленне маральнай праблематыкі ў карцінах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E089A">
        <w:rPr>
          <w:rFonts w:ascii="Times New Roman" w:hAnsi="Times New Roman" w:cs="Times New Roman"/>
          <w:sz w:val="28"/>
          <w:szCs w:val="28"/>
        </w:rPr>
        <w:t>Праверка на дарогах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і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Дваццаць дзён без вайны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А. Германа.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Яго фільм пра прадваенны час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Мой сябар Іван Лапшын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Пры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ав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трактоўка ў экранізацыі аповесці В. Быкава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Сотнікаў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>Узыходжанне</w:t>
      </w:r>
      <w:r w:rsidR="002E089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 Л. Шапіцьк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64B83" w:rsidRPr="00264B8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Філасофскае асэнсаванне феномена фашы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зму ў стужцы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>Ідзі і глядзі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 Э.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Клімава. Тэма духоўных і маральных наступстваў вайны ў фільмах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Прыйшоў салдат з фронту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“Падранкі”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. Губенк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>Ваенна-палявы раман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 П.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Тадароўскага. Літаратурная класіка і гісторыя на экране. Канкурэнцыя 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 xml:space="preserve">кінатвораў 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са значнымі экранізацыямі, створанымі для тэлебачання: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Бацькі і дзеці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В. Нікіфарава,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“Маленькія трагедыі”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М. Швейцера і інш. Цікавасць да маральных праблем як стымул для экранізацыі класікі.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Дзядзька Ваня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А.</w:t>
      </w:r>
      <w:r w:rsidR="00264B83">
        <w:rPr>
          <w:rFonts w:ascii="Times New Roman" w:hAnsi="Times New Roman" w:cs="Times New Roman"/>
          <w:sz w:val="28"/>
          <w:szCs w:val="28"/>
        </w:rPr>
        <w:t>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Міхалкова-Канчалоўскага, 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Дрэва жаданняў</w:t>
      </w:r>
      <w:r w:rsidR="000A26A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Т. Абуладзэ, фільмы Н.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Міхалкова </w:t>
      </w:r>
      <w:r w:rsidR="00CA2B3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Няскончаная п'еса для механічнага піяніна</w:t>
      </w:r>
      <w:r w:rsidR="00CA2B3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CA2B3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Некалькі дзён з жыцця І.І. 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Аблома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ва</w:t>
      </w:r>
      <w:r w:rsidR="00CA2B3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>Васа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B75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0C3280">
        <w:rPr>
          <w:rFonts w:ascii="Times New Roman" w:hAnsi="Times New Roman" w:cs="Times New Roman"/>
          <w:sz w:val="28"/>
          <w:szCs w:val="28"/>
          <w:lang w:val="be-BY"/>
        </w:rPr>
        <w:t>Г. Панфілава.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4B83" w:rsidRPr="00264B83">
        <w:rPr>
          <w:rFonts w:ascii="Times New Roman" w:hAnsi="Times New Roman" w:cs="Times New Roman"/>
          <w:sz w:val="28"/>
          <w:szCs w:val="28"/>
        </w:rPr>
        <w:t>Апошнія працы С. Герасімава (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Юнацтва Пятра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У пачатку слаўных спраў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>). Кінакамедыя і музычны фільм. Разв</w:t>
      </w:r>
      <w:r w:rsidR="00264B83">
        <w:rPr>
          <w:rFonts w:ascii="Times New Roman" w:hAnsi="Times New Roman" w:cs="Times New Roman"/>
          <w:sz w:val="28"/>
          <w:szCs w:val="28"/>
        </w:rPr>
        <w:t>іццё камедыйнага майстэрства Э.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Разанава і Г. Данеліі. З'яўленне 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р</w:t>
      </w:r>
      <w:r w:rsidR="00264B83">
        <w:rPr>
          <w:rFonts w:ascii="Times New Roman" w:hAnsi="Times New Roman" w:cs="Times New Roman"/>
          <w:sz w:val="28"/>
          <w:szCs w:val="28"/>
        </w:rPr>
        <w:t>эжысёраў камедыйнага фільма: В. </w:t>
      </w:r>
      <w:proofErr w:type="gramStart"/>
      <w:r w:rsidR="00264B8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264B83">
        <w:rPr>
          <w:rFonts w:ascii="Times New Roman" w:hAnsi="Times New Roman" w:cs="Times New Roman"/>
          <w:sz w:val="28"/>
          <w:szCs w:val="28"/>
        </w:rPr>
        <w:t>ітоў (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Добры дзен</w:t>
      </w:r>
      <w:r w:rsidR="005E6773">
        <w:rPr>
          <w:rFonts w:ascii="Times New Roman" w:hAnsi="Times New Roman" w:cs="Times New Roman"/>
          <w:sz w:val="28"/>
          <w:szCs w:val="28"/>
        </w:rPr>
        <w:t>ь, я ваша цётка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6773">
        <w:rPr>
          <w:rFonts w:ascii="Times New Roman" w:hAnsi="Times New Roman" w:cs="Times New Roman"/>
          <w:sz w:val="28"/>
          <w:szCs w:val="28"/>
        </w:rPr>
        <w:t>), С. </w:t>
      </w:r>
      <w:r w:rsidR="00264B83">
        <w:rPr>
          <w:rFonts w:ascii="Times New Roman" w:hAnsi="Times New Roman" w:cs="Times New Roman"/>
          <w:sz w:val="28"/>
          <w:szCs w:val="28"/>
        </w:rPr>
        <w:t>Аўчароў (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463D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64B83" w:rsidRPr="00264B83">
        <w:rPr>
          <w:rFonts w:ascii="Times New Roman" w:hAnsi="Times New Roman" w:cs="Times New Roman"/>
          <w:sz w:val="28"/>
          <w:szCs w:val="28"/>
        </w:rPr>
        <w:t>ебываль</w:t>
      </w:r>
      <w:r w:rsidR="00264B83">
        <w:rPr>
          <w:rFonts w:ascii="Times New Roman" w:hAnsi="Times New Roman" w:cs="Times New Roman"/>
          <w:sz w:val="28"/>
          <w:szCs w:val="28"/>
        </w:rPr>
        <w:t>шчын</w:t>
      </w:r>
      <w:r w:rsidR="005463D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6E31A9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>
        <w:rPr>
          <w:rFonts w:ascii="Times New Roman" w:hAnsi="Times New Roman" w:cs="Times New Roman"/>
          <w:sz w:val="28"/>
          <w:szCs w:val="28"/>
        </w:rPr>
        <w:t>Ляўшун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>
        <w:rPr>
          <w:rFonts w:ascii="Times New Roman" w:hAnsi="Times New Roman" w:cs="Times New Roman"/>
          <w:sz w:val="28"/>
          <w:szCs w:val="28"/>
        </w:rPr>
        <w:t>), В. Мяньшоў (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Каханне і галубы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>). Актыўнае ра</w:t>
      </w:r>
      <w:r w:rsidR="00264B83">
        <w:rPr>
          <w:rFonts w:ascii="Times New Roman" w:hAnsi="Times New Roman" w:cs="Times New Roman"/>
          <w:sz w:val="28"/>
          <w:szCs w:val="28"/>
        </w:rPr>
        <w:t>звіццё грузінскай кінакамедыі (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Плывец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І. Кв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64B8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264B83" w:rsidRPr="00264B83">
        <w:rPr>
          <w:rFonts w:ascii="Times New Roman" w:hAnsi="Times New Roman" w:cs="Times New Roman"/>
          <w:sz w:val="28"/>
          <w:szCs w:val="28"/>
        </w:rPr>
        <w:t>кадз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Дзівакі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і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Блакітныя горы, ці Незвычайная гісторыя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Э. Ш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нгелая). Арыентацыя на яркія </w:t>
      </w:r>
      <w:proofErr w:type="gramStart"/>
      <w:r w:rsidR="00264B83" w:rsidRPr="00264B83">
        <w:rPr>
          <w:rFonts w:ascii="Times New Roman" w:hAnsi="Times New Roman" w:cs="Times New Roman"/>
          <w:sz w:val="28"/>
          <w:szCs w:val="28"/>
        </w:rPr>
        <w:t>відов</w:t>
      </w:r>
      <w:proofErr w:type="gramEnd"/>
      <w:r w:rsidR="00264B83" w:rsidRPr="00264B83">
        <w:rPr>
          <w:rFonts w:ascii="Times New Roman" w:hAnsi="Times New Roman" w:cs="Times New Roman"/>
          <w:sz w:val="28"/>
          <w:szCs w:val="28"/>
        </w:rPr>
        <w:t xml:space="preserve">ішчныя формы, здольныя прыцягнуць масавага гледача: музычны фільм на гісторыка-рэвалюцыйным матэрыяле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D737F">
        <w:rPr>
          <w:rFonts w:ascii="Times New Roman" w:hAnsi="Times New Roman" w:cs="Times New Roman"/>
          <w:sz w:val="28"/>
          <w:szCs w:val="28"/>
        </w:rPr>
        <w:t>Бумбараш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Н. Ра</w:t>
      </w:r>
      <w:r w:rsidR="004F4CC3">
        <w:rPr>
          <w:rFonts w:ascii="Times New Roman" w:hAnsi="Times New Roman" w:cs="Times New Roman"/>
          <w:sz w:val="28"/>
          <w:szCs w:val="28"/>
        </w:rPr>
        <w:t>шеева; тэлефільмы М. </w:t>
      </w:r>
      <w:r w:rsidR="00264B83">
        <w:rPr>
          <w:rFonts w:ascii="Times New Roman" w:hAnsi="Times New Roman" w:cs="Times New Roman"/>
          <w:sz w:val="28"/>
          <w:szCs w:val="28"/>
        </w:rPr>
        <w:t>Захарава (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Звычайны цуд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Той самы Мюнхаузен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Формула кахання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6773">
        <w:rPr>
          <w:rFonts w:ascii="Times New Roman" w:hAnsi="Times New Roman" w:cs="Times New Roman"/>
          <w:sz w:val="28"/>
          <w:szCs w:val="28"/>
        </w:rPr>
        <w:t>); музычныя фільмы Э. Лоц</w:t>
      </w:r>
      <w:r w:rsidR="00264B83">
        <w:rPr>
          <w:rFonts w:ascii="Times New Roman" w:hAnsi="Times New Roman" w:cs="Times New Roman"/>
          <w:sz w:val="28"/>
          <w:szCs w:val="28"/>
        </w:rPr>
        <w:t>яну (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Ла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264B83" w:rsidRPr="00264B83">
        <w:rPr>
          <w:rFonts w:ascii="Times New Roman" w:hAnsi="Times New Roman" w:cs="Times New Roman"/>
          <w:sz w:val="28"/>
          <w:szCs w:val="28"/>
        </w:rPr>
        <w:t>тары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Табар сыходзіць у неба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, 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Мой ласкавы і пяшчотны звер</w:t>
      </w:r>
      <w:r w:rsidR="00FD737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); </w:t>
      </w:r>
      <w:r w:rsidR="00FA513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Сказ пра тое, як цар Пётр арапа жаніў</w:t>
      </w:r>
      <w:r w:rsidR="00FA513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 w:rsidRPr="00264B83">
        <w:rPr>
          <w:rFonts w:ascii="Times New Roman" w:hAnsi="Times New Roman" w:cs="Times New Roman"/>
          <w:sz w:val="28"/>
          <w:szCs w:val="28"/>
        </w:rPr>
        <w:t xml:space="preserve"> А. Міт</w:t>
      </w:r>
      <w:r w:rsidR="00264B8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64B83">
        <w:rPr>
          <w:rFonts w:ascii="Times New Roman" w:hAnsi="Times New Roman" w:cs="Times New Roman"/>
          <w:sz w:val="28"/>
          <w:szCs w:val="28"/>
        </w:rPr>
        <w:t>; зварот да жанру мюзікла (</w:t>
      </w:r>
      <w:r w:rsidR="00FA513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64B83" w:rsidRPr="00264B83">
        <w:rPr>
          <w:rFonts w:ascii="Times New Roman" w:hAnsi="Times New Roman" w:cs="Times New Roman"/>
          <w:sz w:val="28"/>
          <w:szCs w:val="28"/>
        </w:rPr>
        <w:t>Ме</w:t>
      </w:r>
      <w:r w:rsidR="00264B83">
        <w:rPr>
          <w:rFonts w:ascii="Times New Roman" w:hAnsi="Times New Roman" w:cs="Times New Roman"/>
          <w:sz w:val="28"/>
          <w:szCs w:val="28"/>
        </w:rPr>
        <w:t>лодыі Верыйскага квартала</w:t>
      </w:r>
      <w:r w:rsidR="00FA513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64B83">
        <w:rPr>
          <w:rFonts w:ascii="Times New Roman" w:hAnsi="Times New Roman" w:cs="Times New Roman"/>
          <w:sz w:val="28"/>
          <w:szCs w:val="28"/>
        </w:rPr>
        <w:t xml:space="preserve"> Г. Шэ</w:t>
      </w:r>
      <w:r w:rsidR="00264B83" w:rsidRPr="00264B83">
        <w:rPr>
          <w:rFonts w:ascii="Times New Roman" w:hAnsi="Times New Roman" w:cs="Times New Roman"/>
          <w:sz w:val="28"/>
          <w:szCs w:val="28"/>
        </w:rPr>
        <w:t>нгелая).</w:t>
      </w:r>
    </w:p>
    <w:p w:rsidR="000B7A19" w:rsidRDefault="000B7A1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0FF">
        <w:rPr>
          <w:rFonts w:ascii="Times New Roman" w:hAnsi="Times New Roman" w:cs="Times New Roman"/>
          <w:b/>
          <w:i/>
          <w:sz w:val="28"/>
          <w:szCs w:val="28"/>
        </w:rPr>
        <w:t>Кінамастацтва другой паловы 1980-х гадоў</w:t>
      </w:r>
      <w:r w:rsidRPr="00E520FF">
        <w:rPr>
          <w:rFonts w:ascii="Times New Roman" w:hAnsi="Times New Roman" w:cs="Times New Roman"/>
          <w:b/>
          <w:sz w:val="28"/>
          <w:szCs w:val="28"/>
        </w:rPr>
        <w:t>.</w:t>
      </w:r>
      <w:r w:rsidRPr="000B7A19">
        <w:rPr>
          <w:rFonts w:ascii="Times New Roman" w:hAnsi="Times New Roman" w:cs="Times New Roman"/>
          <w:sz w:val="28"/>
          <w:szCs w:val="28"/>
        </w:rPr>
        <w:t xml:space="preserve"> V з'езд кінематаграфістаў СССР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 1986</w:t>
      </w:r>
      <w:r w:rsidRPr="000B7A19">
        <w:rPr>
          <w:rFonts w:ascii="Times New Roman" w:hAnsi="Times New Roman" w:cs="Times New Roman"/>
          <w:sz w:val="28"/>
          <w:szCs w:val="28"/>
        </w:rPr>
        <w:t xml:space="preserve">. Распрацоўка новай эканамічнай мадэлі кіно. Новая пастаноўка праблемы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0B7A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B7A19">
        <w:rPr>
          <w:rFonts w:ascii="Times New Roman" w:hAnsi="Times New Roman" w:cs="Times New Roman"/>
          <w:sz w:val="28"/>
          <w:szCs w:val="28"/>
        </w:rPr>
        <w:t>іно і глядач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. Выпуск на экран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паліч</w:t>
      </w:r>
      <w:r w:rsidR="00E3736B">
        <w:rPr>
          <w:rFonts w:ascii="Times New Roman" w:hAnsi="Times New Roman" w:cs="Times New Roman"/>
          <w:sz w:val="28"/>
          <w:szCs w:val="28"/>
        </w:rPr>
        <w:t>ных фільмаў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Камісар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,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3736B">
        <w:rPr>
          <w:rFonts w:ascii="Times New Roman" w:hAnsi="Times New Roman" w:cs="Times New Roman"/>
          <w:sz w:val="28"/>
          <w:szCs w:val="28"/>
        </w:rPr>
        <w:t>Праверка на дарогах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,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Тэма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і інш.). Вялікі грамадскі рэзананс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</w:rPr>
        <w:t>Пакаяння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Т. </w:t>
      </w:r>
      <w:r w:rsidR="005E6773">
        <w:rPr>
          <w:rFonts w:ascii="Times New Roman" w:hAnsi="Times New Roman" w:cs="Times New Roman"/>
          <w:sz w:val="28"/>
          <w:szCs w:val="28"/>
        </w:rPr>
        <w:t xml:space="preserve">Абуладзэ.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E6773">
        <w:rPr>
          <w:rFonts w:ascii="Times New Roman" w:hAnsi="Times New Roman" w:cs="Times New Roman"/>
          <w:sz w:val="28"/>
          <w:szCs w:val="28"/>
        </w:rPr>
        <w:t>Выбух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6773">
        <w:rPr>
          <w:rFonts w:ascii="Times New Roman" w:hAnsi="Times New Roman" w:cs="Times New Roman"/>
          <w:sz w:val="28"/>
          <w:szCs w:val="28"/>
        </w:rPr>
        <w:t xml:space="preserve"> вострасацыяльн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ай </w:t>
      </w:r>
      <w:r w:rsidRPr="000B7A19">
        <w:rPr>
          <w:rFonts w:ascii="Times New Roman" w:hAnsi="Times New Roman" w:cs="Times New Roman"/>
          <w:sz w:val="28"/>
          <w:szCs w:val="28"/>
        </w:rPr>
        <w:t>кінадакументалістыкі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>Вышэйшы суд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 xml:space="preserve"> Г. Франка,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>Ці лёгка быць маладым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 xml:space="preserve"> Ю. Подніякса,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D5655">
        <w:rPr>
          <w:rFonts w:ascii="Times New Roman" w:hAnsi="Times New Roman" w:cs="Times New Roman"/>
          <w:sz w:val="28"/>
          <w:szCs w:val="28"/>
        </w:rPr>
        <w:t xml:space="preserve">А 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>мінулае падаецца сном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D5655">
        <w:rPr>
          <w:rFonts w:ascii="Times New Roman" w:hAnsi="Times New Roman" w:cs="Times New Roman"/>
          <w:sz w:val="28"/>
          <w:szCs w:val="28"/>
          <w:lang w:val="be-BY"/>
        </w:rPr>
        <w:t xml:space="preserve"> С. Мірашнічэнка) і інш</w:t>
      </w:r>
      <w:r w:rsidRPr="000B7A19">
        <w:rPr>
          <w:rFonts w:ascii="Times New Roman" w:hAnsi="Times New Roman" w:cs="Times New Roman"/>
          <w:sz w:val="28"/>
          <w:szCs w:val="28"/>
        </w:rPr>
        <w:t xml:space="preserve">. Пачатак раздзяржаўлення кінавытворчасці і пракату, </w:t>
      </w:r>
      <w:r w:rsidR="005E6773">
        <w:rPr>
          <w:rFonts w:ascii="Times New Roman" w:hAnsi="Times New Roman" w:cs="Times New Roman"/>
          <w:sz w:val="28"/>
          <w:szCs w:val="28"/>
          <w:lang w:val="be-BY"/>
        </w:rPr>
        <w:t xml:space="preserve">якое </w:t>
      </w:r>
      <w:r w:rsidRPr="002F2D88">
        <w:rPr>
          <w:rFonts w:ascii="Times New Roman" w:hAnsi="Times New Roman" w:cs="Times New Roman"/>
          <w:sz w:val="28"/>
          <w:szCs w:val="28"/>
        </w:rPr>
        <w:t>працягнецца</w:t>
      </w:r>
      <w:r w:rsidRPr="000B7A19">
        <w:rPr>
          <w:rFonts w:ascii="Times New Roman" w:hAnsi="Times New Roman" w:cs="Times New Roman"/>
          <w:sz w:val="28"/>
          <w:szCs w:val="28"/>
        </w:rPr>
        <w:t xml:space="preserve"> ў постсавецкі перыяд. Павелічэнне колькасці замежных перадач і серыялаў (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Спрут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, 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Рабыня Изаура</w:t>
      </w:r>
      <w:r w:rsidR="00E3736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і інш.)</w:t>
      </w:r>
      <w:r w:rsidR="002F2D88">
        <w:rPr>
          <w:rFonts w:ascii="Times New Roman" w:hAnsi="Times New Roman" w:cs="Times New Roman"/>
          <w:sz w:val="28"/>
          <w:szCs w:val="28"/>
        </w:rPr>
        <w:t xml:space="preserve"> 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0B7A19">
        <w:rPr>
          <w:rFonts w:ascii="Times New Roman" w:hAnsi="Times New Roman" w:cs="Times New Roman"/>
          <w:sz w:val="28"/>
          <w:szCs w:val="28"/>
        </w:rPr>
        <w:t xml:space="preserve">а савецкіх тэлеэкранах. Стварэнне выявы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смутнага часу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2F2D88">
        <w:rPr>
          <w:rFonts w:ascii="Times New Roman" w:hAnsi="Times New Roman" w:cs="Times New Roman"/>
          <w:sz w:val="28"/>
          <w:szCs w:val="28"/>
        </w:rPr>
        <w:t xml:space="preserve"> т.зв.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F2D8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орнае кіно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чарнуха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).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Маленькая Вера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В. </w:t>
      </w:r>
      <w:proofErr w:type="gramStart"/>
      <w:r w:rsidRPr="000B7A1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B7A19">
        <w:rPr>
          <w:rFonts w:ascii="Times New Roman" w:hAnsi="Times New Roman" w:cs="Times New Roman"/>
          <w:sz w:val="28"/>
          <w:szCs w:val="28"/>
        </w:rPr>
        <w:t>чул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7A19">
        <w:rPr>
          <w:rFonts w:ascii="Times New Roman" w:hAnsi="Times New Roman" w:cs="Times New Roman"/>
          <w:sz w:val="28"/>
          <w:szCs w:val="28"/>
        </w:rPr>
        <w:t xml:space="preserve"> як знакавая карціна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эпохі перабудовы і галоснасці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>. Моладзе</w:t>
      </w:r>
      <w:r>
        <w:rPr>
          <w:rFonts w:ascii="Times New Roman" w:hAnsi="Times New Roman" w:cs="Times New Roman"/>
          <w:sz w:val="28"/>
          <w:szCs w:val="28"/>
        </w:rPr>
        <w:t>вая праблематыка (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У</w:t>
      </w:r>
      <w:r w:rsidR="004F4CC3">
        <w:rPr>
          <w:rFonts w:ascii="Times New Roman" w:hAnsi="Times New Roman" w:cs="Times New Roman"/>
          <w:sz w:val="28"/>
          <w:szCs w:val="28"/>
        </w:rPr>
        <w:t>зломшчык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В. </w:t>
      </w:r>
      <w:r w:rsidR="002F2D88">
        <w:rPr>
          <w:rFonts w:ascii="Times New Roman" w:hAnsi="Times New Roman" w:cs="Times New Roman"/>
          <w:sz w:val="28"/>
          <w:szCs w:val="28"/>
        </w:rPr>
        <w:t xml:space="preserve">Агароднікава,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F2D88">
        <w:rPr>
          <w:rFonts w:ascii="Times New Roman" w:hAnsi="Times New Roman" w:cs="Times New Roman"/>
          <w:sz w:val="28"/>
          <w:szCs w:val="28"/>
        </w:rPr>
        <w:t>Кур'</w:t>
      </w:r>
      <w:r w:rsidRPr="000B7A19">
        <w:rPr>
          <w:rFonts w:ascii="Times New Roman" w:hAnsi="Times New Roman" w:cs="Times New Roman"/>
          <w:sz w:val="28"/>
          <w:szCs w:val="28"/>
        </w:rPr>
        <w:t>ер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К. Шахназар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7A19">
        <w:rPr>
          <w:rFonts w:ascii="Times New Roman" w:hAnsi="Times New Roman" w:cs="Times New Roman"/>
          <w:sz w:val="28"/>
          <w:szCs w:val="28"/>
        </w:rPr>
        <w:t xml:space="preserve">ва,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F2D88">
        <w:rPr>
          <w:rFonts w:ascii="Times New Roman" w:hAnsi="Times New Roman" w:cs="Times New Roman"/>
          <w:sz w:val="28"/>
          <w:szCs w:val="28"/>
        </w:rPr>
        <w:t>Ігла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F2D88">
        <w:rPr>
          <w:rFonts w:ascii="Times New Roman" w:hAnsi="Times New Roman" w:cs="Times New Roman"/>
          <w:sz w:val="28"/>
          <w:szCs w:val="28"/>
        </w:rPr>
        <w:t xml:space="preserve"> Р. Нугумана</w:t>
      </w:r>
      <w:r w:rsidRPr="000B7A19">
        <w:rPr>
          <w:rFonts w:ascii="Times New Roman" w:hAnsi="Times New Roman" w:cs="Times New Roman"/>
          <w:sz w:val="28"/>
          <w:szCs w:val="28"/>
        </w:rPr>
        <w:t>ва і інш.</w:t>
      </w:r>
      <w:r>
        <w:rPr>
          <w:rFonts w:ascii="Times New Roman" w:hAnsi="Times New Roman" w:cs="Times New Roman"/>
          <w:sz w:val="28"/>
          <w:szCs w:val="28"/>
        </w:rPr>
        <w:t xml:space="preserve">). Разлікі з савецкім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інулым (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Слуга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В. Абдра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Сатана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В. Ар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ва, </w:t>
      </w:r>
      <w:r w:rsidR="004C017B">
        <w:rPr>
          <w:rFonts w:ascii="Times New Roman" w:hAnsi="Times New Roman" w:cs="Times New Roman"/>
          <w:sz w:val="28"/>
          <w:szCs w:val="28"/>
          <w:lang w:val="be-BY"/>
        </w:rPr>
        <w:lastRenderedPageBreak/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НЗ</w:t>
      </w:r>
      <w:r w:rsidR="004F4CC3">
        <w:rPr>
          <w:rFonts w:ascii="Times New Roman" w:hAnsi="Times New Roman" w:cs="Times New Roman"/>
          <w:sz w:val="28"/>
          <w:szCs w:val="28"/>
        </w:rPr>
        <w:t> </w:t>
      </w:r>
      <w:r w:rsidRPr="000B7A19">
        <w:rPr>
          <w:rFonts w:ascii="Times New Roman" w:hAnsi="Times New Roman" w:cs="Times New Roman"/>
          <w:sz w:val="28"/>
          <w:szCs w:val="28"/>
        </w:rPr>
        <w:t>раённага маштабу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С. Снежк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B7A19">
        <w:rPr>
          <w:rFonts w:ascii="Times New Roman" w:hAnsi="Times New Roman" w:cs="Times New Roman"/>
          <w:sz w:val="28"/>
          <w:szCs w:val="28"/>
        </w:rPr>
        <w:t>на і інш.).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Даследаванне стану асобы ў эпоху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перабудовы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Астэнічны сіндром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Муратавай,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Таксі-блюз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П. Лунгіна,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Рабро Адама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В. Кр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ыштафові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ча,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“Нялюбасць”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В. Рубінчыка і інш.). 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Пашырэнне паняцця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“ваенная тэма”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>, адлюстраванне рэалій і наступстваў войнаў у Афганістане (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>Нага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Н. 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ягунова, 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“Афганскі залом”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В. Бортк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>). Дыялог з гісторыяй, асэнсаванне жыцця розных пакаленняў савецкіх людзей (</w:t>
      </w:r>
      <w:r w:rsidR="005C200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>Халод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нае лета пяцьдзесят трэцяга ...”</w:t>
      </w:r>
      <w:r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0B7A19">
        <w:rPr>
          <w:rFonts w:ascii="Times New Roman" w:hAnsi="Times New Roman" w:cs="Times New Roman"/>
          <w:sz w:val="28"/>
          <w:szCs w:val="28"/>
        </w:rPr>
        <w:t xml:space="preserve">Прошкіна,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877CB">
        <w:rPr>
          <w:rFonts w:ascii="Times New Roman" w:hAnsi="Times New Roman" w:cs="Times New Roman"/>
          <w:sz w:val="28"/>
          <w:szCs w:val="28"/>
        </w:rPr>
        <w:t>Заўтра была вайна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Ю. Кары,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877CB">
        <w:rPr>
          <w:rFonts w:ascii="Times New Roman" w:hAnsi="Times New Roman" w:cs="Times New Roman"/>
          <w:sz w:val="28"/>
          <w:szCs w:val="28"/>
        </w:rPr>
        <w:t>Блізкі круг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А. Міхалкова-Канчалоўскага і інш.).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Фільмы, 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супастаўляць мінулае і сучаснасць як прычыну і следства (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“Люстэрка для героя”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. Хаціненка,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Горад Зе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ро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Царазабойца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 xml:space="preserve"> К. Шахназара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ва). Прыцягненне літаратурнай класікі для выяўлення болевых кропак гістарычнага развіцця (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Маці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Г. Панфілава,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Яно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С. Аўчарова і інш.). Разнастайнасць творчых падыходаў (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Духаў дзень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С. 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Сельян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Адзінокі голас чалавека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Дні зацьмення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А. Сакурава і інш.). Развіццё сферы жанравага кі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но: камедыі Э. Разанава, Ю. Маміына, А. Суріка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й, трылеры з містычным ухілам (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Спадар афарміцель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. Ця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пцова,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Арыфметыка забойства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Д. Свет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зар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ва), крымінальныя фільмы (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>Злодзеі ў законе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 Ю. 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0B7A19">
        <w:rPr>
          <w:rFonts w:ascii="Times New Roman" w:hAnsi="Times New Roman" w:cs="Times New Roman"/>
          <w:sz w:val="28"/>
          <w:szCs w:val="28"/>
          <w:lang w:val="be-BY"/>
        </w:rPr>
        <w:t xml:space="preserve">ары). 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B7A19">
        <w:rPr>
          <w:rFonts w:ascii="Times New Roman" w:hAnsi="Times New Roman" w:cs="Times New Roman"/>
          <w:sz w:val="28"/>
          <w:szCs w:val="28"/>
        </w:rPr>
        <w:t>Урга</w:t>
      </w:r>
      <w:r w:rsidR="002877C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B7A19">
        <w:rPr>
          <w:rFonts w:ascii="Times New Roman" w:hAnsi="Times New Roman" w:cs="Times New Roman"/>
          <w:sz w:val="28"/>
          <w:szCs w:val="28"/>
        </w:rPr>
        <w:t xml:space="preserve"> </w:t>
      </w:r>
      <w:r w:rsidR="002F2D8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0B7A19">
        <w:rPr>
          <w:rFonts w:ascii="Times New Roman" w:hAnsi="Times New Roman" w:cs="Times New Roman"/>
          <w:sz w:val="28"/>
          <w:szCs w:val="28"/>
        </w:rPr>
        <w:t xml:space="preserve">. Міхалкова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12069E">
        <w:rPr>
          <w:rFonts w:ascii="Times New Roman" w:hAnsi="Times New Roman" w:cs="Times New Roman"/>
          <w:sz w:val="28"/>
          <w:szCs w:val="28"/>
        </w:rPr>
        <w:t xml:space="preserve"> зварот да </w:t>
      </w:r>
      <w:proofErr w:type="gramStart"/>
      <w:r w:rsidR="0012069E">
        <w:rPr>
          <w:rFonts w:ascii="Times New Roman" w:hAnsi="Times New Roman" w:cs="Times New Roman"/>
          <w:sz w:val="28"/>
          <w:szCs w:val="28"/>
        </w:rPr>
        <w:t>этн</w:t>
      </w:r>
      <w:proofErr w:type="gramEnd"/>
      <w:r w:rsidR="0012069E">
        <w:rPr>
          <w:rFonts w:ascii="Times New Roman" w:hAnsi="Times New Roman" w:cs="Times New Roman"/>
          <w:sz w:val="28"/>
          <w:szCs w:val="28"/>
        </w:rPr>
        <w:t>ічна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0B7A19">
        <w:rPr>
          <w:rFonts w:ascii="Times New Roman" w:hAnsi="Times New Roman" w:cs="Times New Roman"/>
          <w:sz w:val="28"/>
          <w:szCs w:val="28"/>
        </w:rPr>
        <w:t xml:space="preserve"> народна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0B7A19">
        <w:rPr>
          <w:rFonts w:ascii="Times New Roman" w:hAnsi="Times New Roman" w:cs="Times New Roman"/>
          <w:sz w:val="28"/>
          <w:szCs w:val="28"/>
        </w:rPr>
        <w:t xml:space="preserve"> 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светаадчування</w:t>
      </w:r>
      <w:r w:rsidRPr="000B7A19">
        <w:rPr>
          <w:rFonts w:ascii="Times New Roman" w:hAnsi="Times New Roman" w:cs="Times New Roman"/>
          <w:sz w:val="28"/>
          <w:szCs w:val="28"/>
        </w:rPr>
        <w:t xml:space="preserve"> і супастаўленне яго са станам сучаснага быцця.</w:t>
      </w:r>
    </w:p>
    <w:p w:rsidR="00B967F5" w:rsidRDefault="00C32C71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95067">
        <w:rPr>
          <w:rFonts w:ascii="Times New Roman" w:hAnsi="Times New Roman" w:cs="Times New Roman"/>
          <w:b/>
          <w:i/>
          <w:sz w:val="28"/>
          <w:szCs w:val="28"/>
        </w:rPr>
        <w:t>Беларускае кіно</w:t>
      </w:r>
      <w:r w:rsidRPr="00C32C71">
        <w:rPr>
          <w:rFonts w:ascii="Times New Roman" w:hAnsi="Times New Roman" w:cs="Times New Roman"/>
          <w:sz w:val="28"/>
          <w:szCs w:val="28"/>
        </w:rPr>
        <w:t xml:space="preserve">. </w:t>
      </w:r>
      <w:r w:rsidRPr="00EB6D79">
        <w:rPr>
          <w:rFonts w:ascii="Times New Roman" w:hAnsi="Times New Roman" w:cs="Times New Roman"/>
          <w:b/>
          <w:i/>
          <w:sz w:val="28"/>
          <w:szCs w:val="28"/>
        </w:rPr>
        <w:t>Другая палова 1940-х</w:t>
      </w:r>
      <w:r w:rsidR="0012069E" w:rsidRPr="00EB6D79"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Pr="00EB6D79">
        <w:rPr>
          <w:rFonts w:ascii="Times New Roman" w:hAnsi="Times New Roman" w:cs="Times New Roman"/>
          <w:b/>
          <w:i/>
          <w:sz w:val="28"/>
          <w:szCs w:val="28"/>
        </w:rPr>
        <w:t>1950-я гады</w:t>
      </w:r>
      <w:proofErr w:type="gramStart"/>
      <w:r w:rsidRPr="00EB6D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32C71">
        <w:rPr>
          <w:rFonts w:ascii="Times New Roman" w:hAnsi="Times New Roman" w:cs="Times New Roman"/>
          <w:sz w:val="28"/>
          <w:szCs w:val="28"/>
        </w:rPr>
        <w:t xml:space="preserve"> Ў</w:t>
      </w:r>
      <w:proofErr w:type="gramStart"/>
      <w:r w:rsidRPr="00C32C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2C71">
        <w:rPr>
          <w:rFonts w:ascii="Times New Roman" w:hAnsi="Times New Roman" w:cs="Times New Roman"/>
          <w:sz w:val="28"/>
          <w:szCs w:val="28"/>
        </w:rPr>
        <w:t xml:space="preserve">лыў агульных тэндэнцый развіцця савецкага кінематографа на становішча кіно ў саюзных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3029F">
        <w:rPr>
          <w:rFonts w:ascii="Times New Roman" w:hAnsi="Times New Roman" w:cs="Times New Roman"/>
          <w:sz w:val="28"/>
          <w:szCs w:val="28"/>
        </w:rPr>
        <w:t>Паўлінка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 А. Зарх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32C71">
        <w:rPr>
          <w:rFonts w:ascii="Times New Roman" w:hAnsi="Times New Roman" w:cs="Times New Roman"/>
          <w:sz w:val="28"/>
          <w:szCs w:val="28"/>
        </w:rPr>
        <w:t xml:space="preserve">,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Хто смяецца апошнім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 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32C71">
        <w:rPr>
          <w:rFonts w:ascii="Times New Roman" w:hAnsi="Times New Roman" w:cs="Times New Roman"/>
          <w:sz w:val="28"/>
          <w:szCs w:val="28"/>
        </w:rPr>
        <w:t>. Корш-Саблін</w:t>
      </w:r>
      <w:r w:rsidR="0012069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32C71">
        <w:rPr>
          <w:rFonts w:ascii="Times New Roman" w:hAnsi="Times New Roman" w:cs="Times New Roman"/>
          <w:sz w:val="28"/>
          <w:szCs w:val="28"/>
        </w:rPr>
        <w:t xml:space="preserve"> і інш.). Пашырэнне вытворчасці ў </w:t>
      </w:r>
      <w:proofErr w:type="gramStart"/>
      <w:r w:rsidRPr="00C32C71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C32C71">
        <w:rPr>
          <w:rFonts w:ascii="Times New Roman" w:hAnsi="Times New Roman" w:cs="Times New Roman"/>
          <w:sz w:val="28"/>
          <w:szCs w:val="28"/>
        </w:rPr>
        <w:t xml:space="preserve"> палове 1950-</w:t>
      </w:r>
      <w:r w:rsidR="00AB0A22">
        <w:rPr>
          <w:rFonts w:ascii="Times New Roman" w:hAnsi="Times New Roman" w:cs="Times New Roman"/>
          <w:sz w:val="28"/>
          <w:szCs w:val="28"/>
        </w:rPr>
        <w:t>х гадоў. Сучаснасць на экране (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Шчасце трэба берагчы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 і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Простая жанчына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 І. Шульмана). Спробы новага асэнсавання пад</w:t>
      </w:r>
      <w:r w:rsidR="00FC44C8">
        <w:rPr>
          <w:rFonts w:ascii="Times New Roman" w:hAnsi="Times New Roman" w:cs="Times New Roman"/>
          <w:sz w:val="28"/>
          <w:szCs w:val="28"/>
        </w:rPr>
        <w:t xml:space="preserve">зей мінулага ў фільмах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Чырвон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="00FC44C8">
        <w:rPr>
          <w:rFonts w:ascii="Times New Roman" w:hAnsi="Times New Roman" w:cs="Times New Roman"/>
          <w:sz w:val="28"/>
          <w:szCs w:val="28"/>
        </w:rPr>
        <w:t xml:space="preserve"> лісце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 xml:space="preserve"> У</w:t>
      </w:r>
      <w:r w:rsidRPr="00C32C71">
        <w:rPr>
          <w:rFonts w:ascii="Times New Roman" w:hAnsi="Times New Roman" w:cs="Times New Roman"/>
          <w:sz w:val="28"/>
          <w:szCs w:val="28"/>
        </w:rPr>
        <w:t>. Корш-Саблін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FC44C8">
        <w:rPr>
          <w:rFonts w:ascii="Times New Roman" w:hAnsi="Times New Roman" w:cs="Times New Roman"/>
          <w:sz w:val="28"/>
          <w:szCs w:val="28"/>
        </w:rPr>
        <w:t xml:space="preserve"> і А. Файнцы</w:t>
      </w:r>
      <w:r w:rsidRPr="00C32C71">
        <w:rPr>
          <w:rFonts w:ascii="Times New Roman" w:hAnsi="Times New Roman" w:cs="Times New Roman"/>
          <w:sz w:val="28"/>
          <w:szCs w:val="28"/>
        </w:rPr>
        <w:t xml:space="preserve">мера і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Гадзіннік спыніўся апоўначы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 М. Фігуроўскага. Фільмы для дзяцей Л. Голуба (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Міколка-паравоз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 xml:space="preserve">, 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32C71">
        <w:rPr>
          <w:rFonts w:ascii="Times New Roman" w:hAnsi="Times New Roman" w:cs="Times New Roman"/>
          <w:sz w:val="28"/>
          <w:szCs w:val="28"/>
        </w:rPr>
        <w:t>Дзяўчынка шукае бацьку</w:t>
      </w:r>
      <w:r w:rsidR="0033029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32C71">
        <w:rPr>
          <w:rFonts w:ascii="Times New Roman" w:hAnsi="Times New Roman" w:cs="Times New Roman"/>
          <w:sz w:val="28"/>
          <w:szCs w:val="28"/>
        </w:rPr>
        <w:t>).</w:t>
      </w:r>
      <w:r w:rsidR="00AB0A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0A22" w:rsidRPr="00EB6D7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1960-я </w:t>
      </w:r>
      <w:proofErr w:type="gramStart"/>
      <w:r w:rsidR="00AB0A22" w:rsidRPr="00EB6D79">
        <w:rPr>
          <w:rFonts w:ascii="Times New Roman" w:hAnsi="Times New Roman" w:cs="Times New Roman"/>
          <w:b/>
          <w:i/>
          <w:sz w:val="28"/>
          <w:szCs w:val="28"/>
          <w:lang w:val="be-BY"/>
        </w:rPr>
        <w:t>гады</w:t>
      </w:r>
      <w:proofErr w:type="gramEnd"/>
      <w:r w:rsidR="00AB0A22" w:rsidRPr="00EB6D7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Прыход новага пакалення рэжыс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ёраў (В. Тураў, Б. Сцяпанаў, І. 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Дабралюбаў і інш.). Пачатак новага этапу </w:t>
      </w:r>
      <w:r w:rsidR="00AB0A22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кінаальманах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Апавяданні пра юнацтва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(дэбют В. Турава і Б. Сцяпанава). Знакавыя фільмы дзесяцігоддз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, прысвечаныя Вялікай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йчыннай вайне: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Трэцяя ракета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Р. Віктарава,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Альпійская балада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Б.</w:t>
      </w:r>
      <w:r w:rsidR="00AB0A22">
        <w:rPr>
          <w:rFonts w:ascii="Times New Roman" w:hAnsi="Times New Roman" w:cs="Times New Roman"/>
          <w:sz w:val="28"/>
          <w:szCs w:val="28"/>
        </w:rPr>
        <w:t> 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Сцяпанава (абодва па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В. Быкаву),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Праз могілкі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Я 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родам з дзяцінства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Вайна пад стрэхамі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Сыны ідуць у бой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В. Турава,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Іван Макаравіч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 І.</w:t>
      </w:r>
      <w:r w:rsidR="00AB0A22">
        <w:rPr>
          <w:rFonts w:ascii="Times New Roman" w:hAnsi="Times New Roman" w:cs="Times New Roman"/>
          <w:sz w:val="28"/>
          <w:szCs w:val="28"/>
        </w:rPr>
        <w:t> 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Дабралюбава,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>Лісты д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 жывых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Усходні калідор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="00AB0A22" w:rsidRPr="000C3280">
        <w:rPr>
          <w:rFonts w:ascii="Times New Roman" w:hAnsi="Times New Roman" w:cs="Times New Roman"/>
          <w:sz w:val="28"/>
          <w:szCs w:val="28"/>
          <w:lang w:val="be-BY"/>
        </w:rPr>
        <w:t xml:space="preserve">Вінаградава). 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Зварот да гісторыі (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“Масква — Генуя”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 А. Спешнева,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Жыццяпіс і ўзнясенне Юрася Братчыка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. Бы</w:t>
      </w:r>
      <w:r w:rsidR="004F4CC3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чкова,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 w:rsidRPr="004F4CC3">
        <w:rPr>
          <w:rFonts w:ascii="Times New Roman" w:hAnsi="Times New Roman" w:cs="Times New Roman"/>
          <w:sz w:val="28"/>
          <w:szCs w:val="28"/>
          <w:lang w:val="be-BY"/>
        </w:rPr>
        <w:t>Я, Францыск Скарына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 Б.</w:t>
      </w:r>
      <w:r w:rsidR="004F4CC3">
        <w:rPr>
          <w:rFonts w:ascii="Times New Roman" w:hAnsi="Times New Roman" w:cs="Times New Roman"/>
          <w:sz w:val="28"/>
          <w:szCs w:val="28"/>
        </w:rPr>
        <w:t> 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Сцяпанава). Фільмы для дзяцей (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Горад майстроў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. Бычкова). Пачатак выпуску фільмаў творчым аб'яднаннем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>Тэлефільм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4F4CC3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Беларускага тэлебачання (1965) і стварэн</w:t>
      </w:r>
      <w:r w:rsidR="00AB0A22" w:rsidRPr="00283EC8">
        <w:rPr>
          <w:rFonts w:ascii="Times New Roman" w:hAnsi="Times New Roman" w:cs="Times New Roman"/>
          <w:sz w:val="28"/>
          <w:szCs w:val="28"/>
          <w:lang w:val="be-BY"/>
        </w:rPr>
        <w:t xml:space="preserve">не з 1966 г. тэлефільмаў на 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283EC8">
        <w:rPr>
          <w:rFonts w:ascii="Times New Roman" w:hAnsi="Times New Roman" w:cs="Times New Roman"/>
          <w:sz w:val="28"/>
          <w:szCs w:val="28"/>
          <w:lang w:val="be-BY"/>
        </w:rPr>
        <w:t>Беларусьфільме</w:t>
      </w:r>
      <w:r w:rsidR="00BC273E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283EC8">
        <w:rPr>
          <w:rFonts w:ascii="Times New Roman" w:hAnsi="Times New Roman" w:cs="Times New Roman"/>
          <w:sz w:val="28"/>
          <w:szCs w:val="28"/>
          <w:lang w:val="be-BY"/>
        </w:rPr>
        <w:t xml:space="preserve"> пераважна па замове Дзяржтэлерадыё СССР. </w:t>
      </w:r>
      <w:r w:rsidR="00AB0A22" w:rsidRPr="00AB0A22">
        <w:rPr>
          <w:rFonts w:ascii="Times New Roman" w:hAnsi="Times New Roman" w:cs="Times New Roman"/>
          <w:sz w:val="28"/>
          <w:szCs w:val="28"/>
        </w:rPr>
        <w:t xml:space="preserve">Першы беларускі шматсерыйны тэлефільм </w:t>
      </w:r>
      <w:r w:rsidR="006163A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B0A22" w:rsidRPr="00AB0A22">
        <w:rPr>
          <w:rFonts w:ascii="Times New Roman" w:hAnsi="Times New Roman" w:cs="Times New Roman"/>
          <w:sz w:val="28"/>
          <w:szCs w:val="28"/>
        </w:rPr>
        <w:t>Белая зямля</w:t>
      </w:r>
      <w:r w:rsidR="006163A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B0A22" w:rsidRPr="00AB0A22">
        <w:rPr>
          <w:rFonts w:ascii="Times New Roman" w:hAnsi="Times New Roman" w:cs="Times New Roman"/>
          <w:sz w:val="28"/>
          <w:szCs w:val="28"/>
        </w:rPr>
        <w:t xml:space="preserve"> А. Карпава.</w:t>
      </w:r>
      <w:r w:rsidR="00AB0A2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C4F4D" w:rsidRDefault="00AB0A22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967F5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Кінематограф 1970-х</w:t>
      </w:r>
      <w:r w:rsidR="00FC44C8" w:rsidRPr="00B967F5"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Pr="00B967F5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першай паловы 1980-х гадоў</w:t>
      </w:r>
      <w:r w:rsidRPr="00B967F5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Новыя рэжысёры, якія аказалі вялікі ўплыў на беларускае кіно: В. Ча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цвя</w:t>
      </w:r>
      <w:r>
        <w:rPr>
          <w:rFonts w:ascii="Times New Roman" w:hAnsi="Times New Roman" w:cs="Times New Roman"/>
          <w:sz w:val="28"/>
          <w:szCs w:val="28"/>
          <w:lang w:val="be-BY"/>
        </w:rPr>
        <w:t>рыкоў, В. Рубінчык, В. Р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ыба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раў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, В. Нікіфараў, Л. Нячаеў, М. </w:t>
      </w:r>
      <w:r>
        <w:rPr>
          <w:rFonts w:ascii="Times New Roman" w:hAnsi="Times New Roman" w:cs="Times New Roman"/>
          <w:sz w:val="28"/>
          <w:szCs w:val="28"/>
          <w:lang w:val="be-BY"/>
        </w:rPr>
        <w:t>Пташук. Фільмы пра сучаснасць (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Час яе сыноў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Нядзельная ноч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Кропка адлік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 Турава, 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Сын старшыні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Нікіфарава, </w:t>
      </w:r>
      <w:r w:rsidR="00B967F5">
        <w:rPr>
          <w:rFonts w:ascii="Times New Roman" w:hAnsi="Times New Roman" w:cs="Times New Roman"/>
          <w:sz w:val="28"/>
          <w:szCs w:val="28"/>
          <w:lang w:val="be-BY"/>
        </w:rPr>
        <w:t>“Паводка”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В. Чацвя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рыкова і інш.). Своеасаблівасць рашэння тэмы ў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ультпаход у тэатр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В. Рубінчыка, камедыйны ракурс ў 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Белых росах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І. Дабралюбава. Галоўная тэма беларускага кіно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тэма Вялікай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йчыннай вайны: шматсерыйны тэлефільм 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Руіны страляюць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Полымя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Чорная бяроза</w:t>
      </w:r>
      <w:r w:rsidR="002601BB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Чацвя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рыкова, тэлефільм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Доўгія вёрсты вайны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А. Карпава-старэйшага,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Во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ўчая зграя”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Б. Сцяпанава,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янок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санетаў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 Рубінчыка,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Сведка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Рыбар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Час выбраў нас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Знак бяды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М. Пташука,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0E2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Ідзі і глядзі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Э. 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Клімава.</w:t>
      </w:r>
      <w:r w:rsidR="00026B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Зразуменне гісторыі ў жанры суб'ектыўнага эпасу ў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Чужой вотчыне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Рыбара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ва (па В. Адамчык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), у жанры лірычнаг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эпасу ў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Людзях на балоце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 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Турава (па І. Мележу). Выкарыстанн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іншых жанравых магчымасцяў ў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Дзікім паляванні караля Стаха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В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. Рубінчыка (па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. Караткевічу). Шматсерыйны прыгодніцкі тэлефільм на гістарычным матэрыяле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>Дзяржаўная граніца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  <w:lang w:val="be-BY"/>
        </w:rPr>
        <w:t xml:space="preserve"> Б. Сцяпанава. </w:t>
      </w:r>
      <w:r w:rsidR="004F4CC3">
        <w:rPr>
          <w:rFonts w:ascii="Times New Roman" w:hAnsi="Times New Roman" w:cs="Times New Roman"/>
          <w:sz w:val="28"/>
          <w:szCs w:val="28"/>
        </w:rPr>
        <w:t>Значэнне экранізацый А. </w:t>
      </w:r>
      <w:r w:rsidRPr="00AB0A22">
        <w:rPr>
          <w:rFonts w:ascii="Times New Roman" w:hAnsi="Times New Roman" w:cs="Times New Roman"/>
          <w:sz w:val="28"/>
          <w:szCs w:val="28"/>
        </w:rPr>
        <w:t xml:space="preserve">Адамовіча, В. Адамчыка, В. Быкава, У. Караткевіча, І. Мележа для беларускага </w:t>
      </w:r>
      <w:proofErr w:type="gramStart"/>
      <w:r w:rsidRPr="00AB0A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0A22">
        <w:rPr>
          <w:rFonts w:ascii="Times New Roman" w:hAnsi="Times New Roman" w:cs="Times New Roman"/>
          <w:sz w:val="28"/>
          <w:szCs w:val="28"/>
        </w:rPr>
        <w:t xml:space="preserve">іно. Фільмы для дзяцей: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</w:rPr>
        <w:t>Паланэз Агінскага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</w:rPr>
        <w:t xml:space="preserve"> Л. Голуба,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</w:rPr>
        <w:t>Вялікі трамплін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</w:rPr>
        <w:t xml:space="preserve"> Л. Мартынюка, музычныя тэлевізійны</w:t>
      </w:r>
      <w:r>
        <w:rPr>
          <w:rFonts w:ascii="Times New Roman" w:hAnsi="Times New Roman" w:cs="Times New Roman"/>
          <w:sz w:val="28"/>
          <w:szCs w:val="28"/>
        </w:rPr>
        <w:t>я казкі Л. Нячаева (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</w:rPr>
        <w:t>Прыгоды Бураці</w:t>
      </w:r>
      <w:proofErr w:type="gramStart"/>
      <w:r w:rsidRPr="00AB0A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</w:rPr>
        <w:t xml:space="preserve">, 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AB0A22">
        <w:rPr>
          <w:rFonts w:ascii="Times New Roman" w:hAnsi="Times New Roman" w:cs="Times New Roman"/>
          <w:sz w:val="28"/>
          <w:szCs w:val="28"/>
        </w:rPr>
        <w:t>Пра Чырвоны Каптурок</w:t>
      </w:r>
      <w:r w:rsidR="00DB250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AB0A22">
        <w:rPr>
          <w:rFonts w:ascii="Times New Roman" w:hAnsi="Times New Roman" w:cs="Times New Roman"/>
          <w:sz w:val="28"/>
          <w:szCs w:val="28"/>
        </w:rPr>
        <w:t xml:space="preserve"> і інш.). Вядучы беларускі рэжысёр-дакументалі</w:t>
      </w:r>
      <w:proofErr w:type="gramStart"/>
      <w:r w:rsidRPr="00AB0A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B0A22">
        <w:rPr>
          <w:rFonts w:ascii="Times New Roman" w:hAnsi="Times New Roman" w:cs="Times New Roman"/>
          <w:sz w:val="28"/>
          <w:szCs w:val="28"/>
        </w:rPr>
        <w:t xml:space="preserve"> В. Дашук.</w:t>
      </w:r>
      <w:r w:rsidR="00E309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B0A22" w:rsidRDefault="00026BA9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4D">
        <w:rPr>
          <w:rFonts w:ascii="Times New Roman" w:hAnsi="Times New Roman" w:cs="Times New Roman"/>
          <w:b/>
          <w:i/>
          <w:sz w:val="28"/>
          <w:szCs w:val="28"/>
        </w:rPr>
        <w:t>Кін</w:t>
      </w:r>
      <w:r w:rsidR="004920A0">
        <w:rPr>
          <w:rFonts w:ascii="Times New Roman" w:hAnsi="Times New Roman" w:cs="Times New Roman"/>
          <w:b/>
          <w:i/>
          <w:sz w:val="28"/>
          <w:szCs w:val="28"/>
          <w:lang w:val="be-BY"/>
        </w:rPr>
        <w:t>амастацтва</w:t>
      </w:r>
      <w:r w:rsidRPr="00EC4F4D">
        <w:rPr>
          <w:rFonts w:ascii="Times New Roman" w:hAnsi="Times New Roman" w:cs="Times New Roman"/>
          <w:b/>
          <w:i/>
          <w:sz w:val="28"/>
          <w:szCs w:val="28"/>
        </w:rPr>
        <w:t xml:space="preserve"> другой паловы 1980-х гадоў</w:t>
      </w:r>
      <w:r w:rsidRPr="00026BA9">
        <w:rPr>
          <w:rFonts w:ascii="Times New Roman" w:hAnsi="Times New Roman" w:cs="Times New Roman"/>
          <w:sz w:val="28"/>
          <w:szCs w:val="28"/>
        </w:rPr>
        <w:t xml:space="preserve">. Уплыў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перабудовы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на стан беларускага </w:t>
      </w:r>
      <w:proofErr w:type="gramStart"/>
      <w:r w:rsidRPr="00026B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6BA9">
        <w:rPr>
          <w:rFonts w:ascii="Times New Roman" w:hAnsi="Times New Roman" w:cs="Times New Roman"/>
          <w:sz w:val="28"/>
          <w:szCs w:val="28"/>
        </w:rPr>
        <w:t>іно. Працяг ваеннай тэмы (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C4F4D">
        <w:rPr>
          <w:rFonts w:ascii="Times New Roman" w:hAnsi="Times New Roman" w:cs="Times New Roman"/>
          <w:sz w:val="28"/>
          <w:szCs w:val="28"/>
        </w:rPr>
        <w:t>Круглянскі мост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А. Мароза,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Па</w:t>
      </w:r>
      <w:r w:rsidR="00EC4F4D">
        <w:rPr>
          <w:rFonts w:ascii="Times New Roman" w:hAnsi="Times New Roman" w:cs="Times New Roman"/>
          <w:sz w:val="28"/>
          <w:szCs w:val="28"/>
        </w:rPr>
        <w:t>йсці і не вярнуцца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 xml:space="preserve"> М</w:t>
      </w:r>
      <w:r w:rsidRPr="00026BA9">
        <w:rPr>
          <w:rFonts w:ascii="Times New Roman" w:hAnsi="Times New Roman" w:cs="Times New Roman"/>
          <w:sz w:val="28"/>
          <w:szCs w:val="28"/>
        </w:rPr>
        <w:t>. Князева, шматсерыйн</w:t>
      </w:r>
      <w:r>
        <w:rPr>
          <w:rFonts w:ascii="Times New Roman" w:hAnsi="Times New Roman" w:cs="Times New Roman"/>
          <w:sz w:val="28"/>
          <w:szCs w:val="28"/>
        </w:rPr>
        <w:t xml:space="preserve">ы тэлефільм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C4F4D">
        <w:rPr>
          <w:rFonts w:ascii="Times New Roman" w:hAnsi="Times New Roman" w:cs="Times New Roman"/>
          <w:sz w:val="28"/>
          <w:szCs w:val="28"/>
        </w:rPr>
        <w:t>Плач перапёлкі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І. </w:t>
      </w:r>
      <w:r w:rsidRPr="00026BA9">
        <w:rPr>
          <w:rFonts w:ascii="Times New Roman" w:hAnsi="Times New Roman" w:cs="Times New Roman"/>
          <w:sz w:val="28"/>
          <w:szCs w:val="28"/>
        </w:rPr>
        <w:t>Дабралюбава). Праблемы моладзі ў філ</w:t>
      </w:r>
      <w:r>
        <w:rPr>
          <w:rFonts w:ascii="Times New Roman" w:hAnsi="Times New Roman" w:cs="Times New Roman"/>
          <w:sz w:val="28"/>
          <w:szCs w:val="28"/>
        </w:rPr>
        <w:t xml:space="preserve">ьмах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Мяне клічуць Арлекіна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В. </w:t>
      </w:r>
      <w:r w:rsidR="00FC44C8">
        <w:rPr>
          <w:rFonts w:ascii="Times New Roman" w:hAnsi="Times New Roman" w:cs="Times New Roman"/>
          <w:sz w:val="28"/>
          <w:szCs w:val="28"/>
        </w:rPr>
        <w:t>Рыбара</w:t>
      </w:r>
      <w:r w:rsidRPr="00026BA9">
        <w:rPr>
          <w:rFonts w:ascii="Times New Roman" w:hAnsi="Times New Roman" w:cs="Times New Roman"/>
          <w:sz w:val="28"/>
          <w:szCs w:val="28"/>
        </w:rPr>
        <w:t xml:space="preserve">ва,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Пад небам блакітным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В. Дудзіна,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FC44C8">
        <w:rPr>
          <w:rFonts w:ascii="Times New Roman" w:hAnsi="Times New Roman" w:cs="Times New Roman"/>
          <w:sz w:val="28"/>
          <w:szCs w:val="28"/>
        </w:rPr>
        <w:t>амункулус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А </w:t>
      </w:r>
      <w:r w:rsidRPr="00026BA9">
        <w:rPr>
          <w:rFonts w:ascii="Times New Roman" w:hAnsi="Times New Roman" w:cs="Times New Roman"/>
          <w:sz w:val="28"/>
          <w:szCs w:val="28"/>
        </w:rPr>
        <w:t xml:space="preserve"> Карпава-малодшага.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Смутны час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у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EC4F4D">
        <w:rPr>
          <w:rFonts w:ascii="Times New Roman" w:hAnsi="Times New Roman" w:cs="Times New Roman"/>
          <w:sz w:val="28"/>
          <w:szCs w:val="28"/>
        </w:rPr>
        <w:t>чорным ракурсе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26BA9">
        <w:rPr>
          <w:rFonts w:ascii="Times New Roman" w:hAnsi="Times New Roman" w:cs="Times New Roman"/>
          <w:sz w:val="28"/>
          <w:szCs w:val="28"/>
        </w:rPr>
        <w:t xml:space="preserve"> фільмах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Двое на востраве слёз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В. Дашука,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EC4F4D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="00EC4F4D">
        <w:rPr>
          <w:rFonts w:ascii="Times New Roman" w:hAnsi="Times New Roman" w:cs="Times New Roman"/>
          <w:sz w:val="28"/>
          <w:szCs w:val="28"/>
        </w:rPr>
        <w:t xml:space="preserve"> кроў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В. Турава,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Бес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В. Дудзіна і інш. Разлік з мінулым ў фільме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Наш бронецягнік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 xml:space="preserve"> М. Пташука</w:t>
      </w:r>
      <w:r w:rsidRPr="00026BA9">
        <w:rPr>
          <w:rFonts w:ascii="Times New Roman" w:hAnsi="Times New Roman" w:cs="Times New Roman"/>
          <w:sz w:val="28"/>
          <w:szCs w:val="28"/>
        </w:rPr>
        <w:t xml:space="preserve">. Жанрава-стылявыя пошукі ў фільмах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Адступнік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В. Рубінчыка,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Хэп</w:t>
      </w:r>
      <w:proofErr w:type="gramStart"/>
      <w:r w:rsidR="00FC44C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="00FC44C8">
        <w:rPr>
          <w:rFonts w:ascii="Times New Roman" w:hAnsi="Times New Roman" w:cs="Times New Roman"/>
          <w:sz w:val="28"/>
          <w:szCs w:val="28"/>
        </w:rPr>
        <w:t>энд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 xml:space="preserve"> У. Арлова,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Філіял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  <w:lang w:eastAsia="ko-KR"/>
        </w:rPr>
        <w:t>Я</w:t>
      </w:r>
      <w:r w:rsidRPr="00026BA9">
        <w:rPr>
          <w:rFonts w:ascii="Times New Roman" w:hAnsi="Times New Roman" w:cs="Times New Roman"/>
          <w:sz w:val="28"/>
          <w:szCs w:val="28"/>
        </w:rPr>
        <w:t>.</w:t>
      </w:r>
      <w:r w:rsidR="00FC44C8">
        <w:rPr>
          <w:rFonts w:ascii="Times New Roman" w:hAnsi="Times New Roman" w:cs="Times New Roman"/>
          <w:sz w:val="28"/>
          <w:szCs w:val="28"/>
        </w:rPr>
        <w:t xml:space="preserve"> Маркоўскага, 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Мёд</w:t>
      </w:r>
      <w:r w:rsidRPr="00026BA9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</w:rPr>
        <w:t>а</w:t>
      </w:r>
      <w:r w:rsidRPr="00026BA9">
        <w:rPr>
          <w:rFonts w:ascii="Times New Roman" w:hAnsi="Times New Roman" w:cs="Times New Roman"/>
          <w:sz w:val="28"/>
          <w:szCs w:val="28"/>
        </w:rPr>
        <w:t>сы</w:t>
      </w:r>
      <w:r w:rsidR="00EC4F4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І. Воўчака і інш. Зва</w:t>
      </w:r>
      <w:r w:rsidR="00FC44C8">
        <w:rPr>
          <w:rFonts w:ascii="Times New Roman" w:hAnsi="Times New Roman" w:cs="Times New Roman"/>
          <w:sz w:val="28"/>
          <w:szCs w:val="28"/>
        </w:rPr>
        <w:t xml:space="preserve">рот да літаратурнай класікі: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D4CFD">
        <w:rPr>
          <w:rFonts w:ascii="Times New Roman" w:hAnsi="Times New Roman" w:cs="Times New Roman"/>
          <w:sz w:val="28"/>
          <w:szCs w:val="28"/>
          <w:lang w:val="be-BY"/>
        </w:rPr>
        <w:t>Нетэріміновая</w:t>
      </w:r>
      <w:r w:rsidRPr="00026BA9">
        <w:rPr>
          <w:rFonts w:ascii="Times New Roman" w:hAnsi="Times New Roman" w:cs="Times New Roman"/>
          <w:sz w:val="28"/>
          <w:szCs w:val="28"/>
        </w:rPr>
        <w:t xml:space="preserve"> вясна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. Та</w:t>
      </w:r>
      <w:r w:rsidRPr="00026BA9">
        <w:rPr>
          <w:rFonts w:ascii="Times New Roman" w:hAnsi="Times New Roman" w:cs="Times New Roman"/>
          <w:sz w:val="28"/>
          <w:szCs w:val="28"/>
        </w:rPr>
        <w:t>лкач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026BA9">
        <w:rPr>
          <w:rFonts w:ascii="Times New Roman" w:hAnsi="Times New Roman" w:cs="Times New Roman"/>
          <w:sz w:val="28"/>
          <w:szCs w:val="28"/>
        </w:rPr>
        <w:t xml:space="preserve">ва,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Вечны муж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</w:t>
      </w:r>
      <w:r w:rsidR="00FC44C8">
        <w:rPr>
          <w:rFonts w:ascii="Times New Roman" w:hAnsi="Times New Roman" w:cs="Times New Roman"/>
          <w:sz w:val="28"/>
          <w:szCs w:val="28"/>
        </w:rPr>
        <w:t>Я</w:t>
      </w:r>
      <w:r w:rsidR="004F4CC3">
        <w:rPr>
          <w:rFonts w:ascii="Times New Roman" w:hAnsi="Times New Roman" w:cs="Times New Roman"/>
          <w:sz w:val="28"/>
          <w:szCs w:val="28"/>
        </w:rPr>
        <w:t xml:space="preserve">. Маркоўскага,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268D">
        <w:rPr>
          <w:rFonts w:ascii="Times New Roman" w:hAnsi="Times New Roman" w:cs="Times New Roman"/>
          <w:sz w:val="28"/>
          <w:szCs w:val="28"/>
        </w:rPr>
        <w:t>Франка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Д. </w:t>
      </w:r>
      <w:r w:rsidRPr="00026BA9">
        <w:rPr>
          <w:rFonts w:ascii="Times New Roman" w:hAnsi="Times New Roman" w:cs="Times New Roman"/>
          <w:sz w:val="28"/>
          <w:szCs w:val="28"/>
        </w:rPr>
        <w:t xml:space="preserve">Зайцава,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026BA9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026BA9">
        <w:rPr>
          <w:rFonts w:ascii="Times New Roman" w:hAnsi="Times New Roman" w:cs="Times New Roman"/>
          <w:sz w:val="28"/>
          <w:szCs w:val="28"/>
        </w:rPr>
        <w:t>іскі юнага лекара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26BA9">
        <w:rPr>
          <w:rFonts w:ascii="Times New Roman" w:hAnsi="Times New Roman" w:cs="Times New Roman"/>
          <w:sz w:val="28"/>
          <w:szCs w:val="28"/>
        </w:rPr>
        <w:t xml:space="preserve"> М. Якжена,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Шалёнай страсцю</w:t>
      </w:r>
      <w:r w:rsidRPr="0002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 мяне </w:t>
      </w:r>
      <w:r w:rsidR="00FC44C8" w:rsidRPr="00026BA9">
        <w:rPr>
          <w:rFonts w:ascii="Times New Roman" w:hAnsi="Times New Roman" w:cs="Times New Roman"/>
          <w:sz w:val="28"/>
          <w:szCs w:val="28"/>
        </w:rPr>
        <w:t>са</w:t>
      </w:r>
      <w:r w:rsidR="0083268D">
        <w:rPr>
          <w:rFonts w:ascii="Times New Roman" w:hAnsi="Times New Roman" w:cs="Times New Roman"/>
          <w:sz w:val="28"/>
          <w:szCs w:val="28"/>
        </w:rPr>
        <w:t>ма палаеш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. Князева,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26BA9">
        <w:rPr>
          <w:rFonts w:ascii="Times New Roman" w:hAnsi="Times New Roman" w:cs="Times New Roman"/>
          <w:sz w:val="28"/>
          <w:szCs w:val="28"/>
        </w:rPr>
        <w:t>Маці ўрагану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(па У</w:t>
      </w:r>
      <w:r w:rsidRPr="00026BA9">
        <w:rPr>
          <w:rFonts w:ascii="Times New Roman" w:hAnsi="Times New Roman" w:cs="Times New Roman"/>
          <w:sz w:val="28"/>
          <w:szCs w:val="28"/>
        </w:rPr>
        <w:t>. Караткевічу) Ю. Марухіна і інш. Адкрыццё ў 1989 г</w:t>
      </w:r>
      <w:r w:rsidR="00FC44C8">
        <w:rPr>
          <w:rFonts w:ascii="Times New Roman" w:hAnsi="Times New Roman" w:cs="Times New Roman"/>
          <w:sz w:val="28"/>
          <w:szCs w:val="28"/>
        </w:rPr>
        <w:t xml:space="preserve">.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FC44C8">
        <w:rPr>
          <w:rFonts w:ascii="Times New Roman" w:hAnsi="Times New Roman" w:cs="Times New Roman"/>
          <w:sz w:val="28"/>
          <w:szCs w:val="28"/>
        </w:rPr>
        <w:t>Белвідэацэнтра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C44C8">
        <w:rPr>
          <w:rFonts w:ascii="Times New Roman" w:hAnsi="Times New Roman" w:cs="Times New Roman"/>
          <w:sz w:val="28"/>
          <w:szCs w:val="28"/>
        </w:rPr>
        <w:t>: стварэнне ви</w:t>
      </w:r>
      <w:r w:rsidRPr="00026BA9">
        <w:rPr>
          <w:rFonts w:ascii="Times New Roman" w:hAnsi="Times New Roman" w:cs="Times New Roman"/>
          <w:sz w:val="28"/>
          <w:szCs w:val="28"/>
        </w:rPr>
        <w:t>д</w:t>
      </w:r>
      <w:r w:rsidR="00FC44C8">
        <w:rPr>
          <w:rFonts w:ascii="Times New Roman" w:hAnsi="Times New Roman" w:cs="Times New Roman"/>
          <w:sz w:val="28"/>
          <w:szCs w:val="28"/>
        </w:rPr>
        <w:t>эалетап</w:t>
      </w:r>
      <w:r w:rsidR="00FC44C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C44C8">
        <w:rPr>
          <w:rFonts w:ascii="Times New Roman" w:hAnsi="Times New Roman" w:cs="Times New Roman"/>
          <w:sz w:val="28"/>
          <w:szCs w:val="28"/>
        </w:rPr>
        <w:t>сі</w:t>
      </w:r>
      <w:r w:rsidRPr="00026BA9">
        <w:rPr>
          <w:rFonts w:ascii="Times New Roman" w:hAnsi="Times New Roman" w:cs="Times New Roman"/>
          <w:sz w:val="28"/>
          <w:szCs w:val="28"/>
        </w:rPr>
        <w:t xml:space="preserve"> пра гісторыю і культуру Беларусі.</w:t>
      </w:r>
    </w:p>
    <w:p w:rsidR="00AB0A22" w:rsidRDefault="00AB0A22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636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Pr="00F036FF">
        <w:rPr>
          <w:rFonts w:ascii="Times New Roman CYR" w:hAnsi="Times New Roman CYR"/>
          <w:b/>
          <w:sz w:val="28"/>
          <w:szCs w:val="28"/>
        </w:rPr>
        <w:t xml:space="preserve"> </w:t>
      </w:r>
      <w:r w:rsidR="00937636" w:rsidRPr="00261163">
        <w:rPr>
          <w:rFonts w:ascii="Times New Roman" w:hAnsi="Times New Roman" w:cs="Times New Roman"/>
          <w:b/>
          <w:sz w:val="28"/>
          <w:szCs w:val="28"/>
        </w:rPr>
        <w:t>9.</w:t>
      </w:r>
      <w:r w:rsidR="00DD583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gramStart"/>
      <w:r w:rsidR="00DD5834" w:rsidRPr="00371CB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D5834" w:rsidRPr="00371CBD">
        <w:rPr>
          <w:rFonts w:ascii="Times New Roman" w:hAnsi="Times New Roman" w:cs="Times New Roman"/>
          <w:b/>
          <w:sz w:val="28"/>
          <w:szCs w:val="28"/>
        </w:rPr>
        <w:t>іно Расіі (1990</w:t>
      </w:r>
      <w:r w:rsidR="004F4CC3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="00DD5834" w:rsidRPr="00371CBD">
        <w:rPr>
          <w:rFonts w:ascii="Times New Roman" w:hAnsi="Times New Roman" w:cs="Times New Roman"/>
          <w:b/>
          <w:sz w:val="28"/>
          <w:szCs w:val="28"/>
        </w:rPr>
        <w:t>2000-я гады)</w:t>
      </w:r>
    </w:p>
    <w:p w:rsidR="00DD5834" w:rsidRDefault="00DD5834" w:rsidP="00DD5834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BD">
        <w:rPr>
          <w:rFonts w:ascii="Times New Roman" w:hAnsi="Times New Roman" w:cs="Times New Roman"/>
          <w:sz w:val="28"/>
          <w:szCs w:val="28"/>
        </w:rPr>
        <w:t>Расійскі кінематограф ва ўмовах распаду СССР, масавага распаўсюдж</w:t>
      </w:r>
      <w:r>
        <w:rPr>
          <w:rFonts w:ascii="Times New Roman" w:hAnsi="Times New Roman" w:cs="Times New Roman"/>
          <w:sz w:val="28"/>
          <w:szCs w:val="28"/>
        </w:rPr>
        <w:t>вання відэа, рэзкага падзення кі</w:t>
      </w:r>
      <w:r w:rsidRPr="00371CB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71CBD">
        <w:rPr>
          <w:rFonts w:ascii="Times New Roman" w:hAnsi="Times New Roman" w:cs="Times New Roman"/>
          <w:sz w:val="28"/>
          <w:szCs w:val="28"/>
        </w:rPr>
        <w:t xml:space="preserve">наведвальнасці і дамінавання </w:t>
      </w:r>
      <w:r w:rsidRPr="00371CBD">
        <w:rPr>
          <w:rFonts w:ascii="Times New Roman" w:hAnsi="Times New Roman" w:cs="Times New Roman"/>
          <w:sz w:val="28"/>
          <w:szCs w:val="28"/>
        </w:rPr>
        <w:lastRenderedPageBreak/>
        <w:t>замежнай (у першую чаргу галівудскай) кінапрадукцыі ў пракаце, а таксама далейшага павелічэння замежных перадач, кін</w:t>
      </w:r>
      <w:proofErr w:type="gramStart"/>
      <w:r w:rsidRPr="00371CB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71CBD">
        <w:rPr>
          <w:rFonts w:ascii="Times New Roman" w:hAnsi="Times New Roman" w:cs="Times New Roman"/>
          <w:sz w:val="28"/>
          <w:szCs w:val="28"/>
        </w:rPr>
        <w:t xml:space="preserve"> і тэлефільмаў, серыялаў на тэлебачанні. 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371CBD">
        <w:rPr>
          <w:rFonts w:ascii="Times New Roman" w:hAnsi="Times New Roman" w:cs="Times New Roman"/>
          <w:sz w:val="28"/>
          <w:szCs w:val="28"/>
        </w:rPr>
        <w:t xml:space="preserve">рызіс дзяржаўнага тэлевяшчання, камерцыялізацыя тэлебачання. Працяг канцэптуальных і творчых тэндэнцый перыяду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71CBD">
        <w:rPr>
          <w:rFonts w:ascii="Times New Roman" w:hAnsi="Times New Roman" w:cs="Times New Roman"/>
          <w:sz w:val="28"/>
          <w:szCs w:val="28"/>
        </w:rPr>
        <w:t>перабудовы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71CBD">
        <w:rPr>
          <w:rFonts w:ascii="Times New Roman" w:hAnsi="Times New Roman" w:cs="Times New Roman"/>
          <w:sz w:val="28"/>
          <w:szCs w:val="28"/>
        </w:rPr>
        <w:t xml:space="preserve"> ў кінематографе першай паловы 1990-х гадоў: </w:t>
      </w:r>
      <w:r>
        <w:rPr>
          <w:rFonts w:ascii="Times New Roman" w:hAnsi="Times New Roman" w:cs="Times New Roman"/>
          <w:sz w:val="28"/>
          <w:szCs w:val="28"/>
        </w:rPr>
        <w:t xml:space="preserve">сучаснасць ў 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чорным ракурсе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</w:rPr>
        <w:t>Макараў</w:t>
      </w:r>
      <w:r w:rsidR="008326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У</w:t>
      </w:r>
      <w:r w:rsidRPr="00371CBD">
        <w:rPr>
          <w:rFonts w:ascii="Times New Roman" w:hAnsi="Times New Roman" w:cs="Times New Roman"/>
          <w:sz w:val="28"/>
          <w:szCs w:val="28"/>
        </w:rPr>
        <w:t xml:space="preserve">. Хаціненка, 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5659FB">
        <w:rPr>
          <w:rFonts w:ascii="Times New Roman" w:hAnsi="Times New Roman" w:cs="Times New Roman"/>
          <w:sz w:val="28"/>
          <w:szCs w:val="28"/>
        </w:rPr>
        <w:t>П'еса для пасажыра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71CBD">
        <w:rPr>
          <w:rFonts w:ascii="Times New Roman" w:hAnsi="Times New Roman" w:cs="Times New Roman"/>
          <w:sz w:val="28"/>
          <w:szCs w:val="28"/>
        </w:rPr>
        <w:t xml:space="preserve"> В. Абдраш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71CBD">
        <w:rPr>
          <w:rFonts w:ascii="Times New Roman" w:hAnsi="Times New Roman" w:cs="Times New Roman"/>
          <w:sz w:val="28"/>
          <w:szCs w:val="28"/>
        </w:rPr>
        <w:t>т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71CBD">
        <w:rPr>
          <w:rFonts w:ascii="Times New Roman" w:hAnsi="Times New Roman" w:cs="Times New Roman"/>
          <w:sz w:val="28"/>
          <w:szCs w:val="28"/>
        </w:rPr>
        <w:t>ва), дыялог з гісторыяй (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="004F4CC3">
        <w:rPr>
          <w:rFonts w:ascii="Times New Roman" w:hAnsi="Times New Roman" w:cs="Times New Roman"/>
          <w:sz w:val="28"/>
          <w:szCs w:val="28"/>
        </w:rPr>
        <w:t>Прорва</w:t>
      </w:r>
      <w:proofErr w:type="gramEnd"/>
      <w:r w:rsidR="005659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659FB">
        <w:rPr>
          <w:rFonts w:ascii="Times New Roman" w:hAnsi="Times New Roman" w:cs="Times New Roman"/>
          <w:sz w:val="28"/>
          <w:szCs w:val="28"/>
        </w:rPr>
        <w:t xml:space="preserve"> І</w:t>
      </w:r>
      <w:r w:rsidR="004F4CC3">
        <w:rPr>
          <w:rFonts w:ascii="Times New Roman" w:hAnsi="Times New Roman" w:cs="Times New Roman"/>
          <w:sz w:val="28"/>
          <w:szCs w:val="28"/>
        </w:rPr>
        <w:t>. Дыха</w:t>
      </w:r>
      <w:r w:rsidRPr="00371CBD">
        <w:rPr>
          <w:rFonts w:ascii="Times New Roman" w:hAnsi="Times New Roman" w:cs="Times New Roman"/>
          <w:sz w:val="28"/>
          <w:szCs w:val="28"/>
        </w:rPr>
        <w:t>в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71CBD">
        <w:rPr>
          <w:rFonts w:ascii="Times New Roman" w:hAnsi="Times New Roman" w:cs="Times New Roman"/>
          <w:sz w:val="28"/>
          <w:szCs w:val="28"/>
        </w:rPr>
        <w:t>чн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71CBD">
        <w:rPr>
          <w:rFonts w:ascii="Times New Roman" w:hAnsi="Times New Roman" w:cs="Times New Roman"/>
          <w:sz w:val="28"/>
          <w:szCs w:val="28"/>
        </w:rPr>
        <w:t>г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71CBD">
        <w:rPr>
          <w:rFonts w:ascii="Times New Roman" w:hAnsi="Times New Roman" w:cs="Times New Roman"/>
          <w:sz w:val="28"/>
          <w:szCs w:val="28"/>
        </w:rPr>
        <w:t xml:space="preserve">, 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71CBD">
        <w:rPr>
          <w:rFonts w:ascii="Times New Roman" w:hAnsi="Times New Roman" w:cs="Times New Roman"/>
          <w:sz w:val="28"/>
          <w:szCs w:val="28"/>
        </w:rPr>
        <w:t>Стомленыя сонцам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71CBD">
        <w:rPr>
          <w:rFonts w:ascii="Times New Roman" w:hAnsi="Times New Roman" w:cs="Times New Roman"/>
          <w:sz w:val="28"/>
          <w:szCs w:val="28"/>
        </w:rPr>
        <w:t xml:space="preserve"> 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371CBD">
        <w:rPr>
          <w:rFonts w:ascii="Times New Roman" w:hAnsi="Times New Roman" w:cs="Times New Roman"/>
          <w:sz w:val="28"/>
          <w:szCs w:val="28"/>
        </w:rPr>
        <w:t>. Міхалкова).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З'яўленне кан'юнктурных варыяцый літаратурнай класікі (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рамлёўскія таямніцы </w:t>
      </w:r>
      <w:r w:rsidRPr="00371CBD">
        <w:rPr>
          <w:rFonts w:ascii="Times New Roman" w:hAnsi="Times New Roman" w:cs="Times New Roman"/>
          <w:sz w:val="28"/>
          <w:szCs w:val="28"/>
        </w:rPr>
        <w:t>XVI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“Калі б ведаць...”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Б. Бланка). Разнастайнасць творчых падыходаў (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Падмаскоўныя вечары</w:t>
      </w:r>
      <w:r w:rsidR="005659F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В. Тадароўскага,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“Востраў мёртвых”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F4CC3" w:rsidRPr="00B3592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F4CC3">
        <w:rPr>
          <w:rFonts w:ascii="Times New Roman" w:hAnsi="Times New Roman" w:cs="Times New Roman"/>
          <w:sz w:val="28"/>
          <w:szCs w:val="28"/>
        </w:rPr>
        <w:t> 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вал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ва,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Два капітана-2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С. Д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еб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ва), жанравых пошукаў (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Барабан</w:t>
      </w:r>
      <w:r>
        <w:rPr>
          <w:rFonts w:ascii="Times New Roman" w:hAnsi="Times New Roman" w:cs="Times New Roman"/>
          <w:sz w:val="28"/>
          <w:szCs w:val="28"/>
          <w:lang w:val="be-BY"/>
        </w:rPr>
        <w:t>ія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4F4CC3">
        <w:rPr>
          <w:rFonts w:ascii="Times New Roman" w:hAnsi="Times New Roman" w:cs="Times New Roman"/>
          <w:sz w:val="28"/>
          <w:szCs w:val="28"/>
        </w:rPr>
        <w:t> 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Аўчарова,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Сны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К. Шахназар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ва,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Насця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Г. Данеліі,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Ты ў мяне адна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4CC3" w:rsidRPr="00B3592D">
        <w:rPr>
          <w:rFonts w:ascii="Times New Roman" w:hAnsi="Times New Roman" w:cs="Times New Roman"/>
          <w:sz w:val="28"/>
          <w:szCs w:val="28"/>
          <w:lang w:val="be-BY"/>
        </w:rPr>
        <w:t>Д.</w:t>
      </w:r>
      <w:r w:rsidR="004F4CC3">
        <w:rPr>
          <w:rFonts w:ascii="Times New Roman" w:hAnsi="Times New Roman" w:cs="Times New Roman"/>
          <w:sz w:val="28"/>
          <w:szCs w:val="28"/>
        </w:rPr>
        <w:t> 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Астрахана). Новыя тэндэнцыі з другой паловы 1990-х гадоў. Пазітыўнае значэнне (пры ўсіх супярэчнасцях прымянення) закона 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Аб дзяржаўнай падт</w:t>
      </w:r>
      <w:r w:rsidR="004F4CC3"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рымцы кінематаграфіі Расійскай 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Ф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>едэрацыі</w:t>
      </w:r>
      <w:r w:rsidR="00C5599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3592D">
        <w:rPr>
          <w:rFonts w:ascii="Times New Roman" w:hAnsi="Times New Roman" w:cs="Times New Roman"/>
          <w:sz w:val="28"/>
          <w:szCs w:val="28"/>
          <w:lang w:val="be-BY"/>
        </w:rPr>
        <w:t xml:space="preserve"> (1996).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D5834">
        <w:rPr>
          <w:rFonts w:ascii="Times New Roman" w:hAnsi="Times New Roman" w:cs="Times New Roman"/>
          <w:sz w:val="28"/>
          <w:szCs w:val="28"/>
          <w:lang w:val="be-BY"/>
        </w:rPr>
        <w:t xml:space="preserve">Прыкметы адраджэння расійскага кіно да канца 1990-х гадоў. Стабілізацыя кінавытворчасці. </w:t>
      </w:r>
      <w:r w:rsidRPr="00B45B28">
        <w:rPr>
          <w:rFonts w:ascii="Times New Roman" w:hAnsi="Times New Roman" w:cs="Times New Roman"/>
          <w:sz w:val="28"/>
          <w:szCs w:val="28"/>
        </w:rPr>
        <w:t>Стварэнне незалежных прыватных кампаній, якія вырабляюць кін</w:t>
      </w:r>
      <w:proofErr w:type="gramStart"/>
      <w:r w:rsidRPr="00B45B2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45B28">
        <w:rPr>
          <w:rFonts w:ascii="Times New Roman" w:hAnsi="Times New Roman" w:cs="Times New Roman"/>
          <w:sz w:val="28"/>
          <w:szCs w:val="28"/>
        </w:rPr>
        <w:t xml:space="preserve"> і тэлефільмы, серыялы. Развітанне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B45B28">
        <w:rPr>
          <w:rFonts w:ascii="Times New Roman" w:hAnsi="Times New Roman" w:cs="Times New Roman"/>
          <w:sz w:val="28"/>
          <w:szCs w:val="28"/>
        </w:rPr>
        <w:t xml:space="preserve"> стагоддзем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4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якое</w:t>
      </w:r>
      <w:r w:rsidRPr="00B45B28">
        <w:rPr>
          <w:rFonts w:ascii="Times New Roman" w:hAnsi="Times New Roman" w:cs="Times New Roman"/>
          <w:sz w:val="28"/>
          <w:szCs w:val="28"/>
        </w:rPr>
        <w:t xml:space="preserve"> сыходзіць, пачатае ў фільме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Бясконцасць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М. Хуц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B45B28">
        <w:rPr>
          <w:rFonts w:ascii="Times New Roman" w:hAnsi="Times New Roman" w:cs="Times New Roman"/>
          <w:sz w:val="28"/>
          <w:szCs w:val="28"/>
        </w:rPr>
        <w:t>ева, у фільмах мяжы стагоддзяў (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44E24">
        <w:rPr>
          <w:rFonts w:ascii="Times New Roman" w:hAnsi="Times New Roman" w:cs="Times New Roman"/>
          <w:sz w:val="28"/>
          <w:szCs w:val="28"/>
        </w:rPr>
        <w:t>Таталітарны раман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В. Сарокіна,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 xml:space="preserve">Раманавы </w:t>
      </w:r>
      <w:r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B45B28">
        <w:rPr>
          <w:rFonts w:ascii="Times New Roman" w:hAnsi="Times New Roman" w:cs="Times New Roman"/>
          <w:sz w:val="28"/>
          <w:szCs w:val="28"/>
        </w:rPr>
        <w:t xml:space="preserve"> В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4F4CC3">
        <w:rPr>
          <w:rFonts w:ascii="Times New Roman" w:hAnsi="Times New Roman" w:cs="Times New Roman"/>
          <w:sz w:val="28"/>
          <w:szCs w:val="28"/>
        </w:rPr>
        <w:t>нц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носная сям'я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Г. </w:t>
      </w:r>
      <w:r w:rsidRPr="00B45B28">
        <w:rPr>
          <w:rFonts w:ascii="Times New Roman" w:hAnsi="Times New Roman" w:cs="Times New Roman"/>
          <w:sz w:val="28"/>
          <w:szCs w:val="28"/>
        </w:rPr>
        <w:t xml:space="preserve">Панфілава,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Хрусталёў, машыну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Германа,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ібірскі цырульнік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45B28">
        <w:rPr>
          <w:rFonts w:ascii="Times New Roman" w:hAnsi="Times New Roman" w:cs="Times New Roman"/>
          <w:sz w:val="28"/>
          <w:szCs w:val="28"/>
        </w:rPr>
        <w:t>Міхалкова). Зварот да праблематыкі ча</w:t>
      </w:r>
      <w:r>
        <w:rPr>
          <w:rFonts w:ascii="Times New Roman" w:hAnsi="Times New Roman" w:cs="Times New Roman"/>
          <w:sz w:val="28"/>
          <w:szCs w:val="28"/>
        </w:rPr>
        <w:t>чэнскай вайны (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Час танцора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В. </w:t>
      </w:r>
      <w:r w:rsidRPr="00B45B28">
        <w:rPr>
          <w:rFonts w:ascii="Times New Roman" w:hAnsi="Times New Roman" w:cs="Times New Roman"/>
          <w:sz w:val="28"/>
          <w:szCs w:val="28"/>
        </w:rPr>
        <w:t xml:space="preserve">Абдрашитова,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B45B28">
        <w:rPr>
          <w:rFonts w:ascii="Times New Roman" w:hAnsi="Times New Roman" w:cs="Times New Roman"/>
          <w:sz w:val="28"/>
          <w:szCs w:val="28"/>
        </w:rPr>
        <w:t>Блок-пост</w:t>
      </w:r>
      <w:proofErr w:type="gramEnd"/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А. Рагожкіна,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44E24">
        <w:rPr>
          <w:rFonts w:ascii="Times New Roman" w:hAnsi="Times New Roman" w:cs="Times New Roman"/>
          <w:sz w:val="28"/>
          <w:szCs w:val="28"/>
        </w:rPr>
        <w:t>Вайна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А. Балабанава).</w:t>
      </w:r>
    </w:p>
    <w:p w:rsidR="00DD5834" w:rsidRDefault="00DD5834" w:rsidP="00DD5834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B45B28">
        <w:rPr>
          <w:rFonts w:ascii="Times New Roman" w:hAnsi="Times New Roman" w:cs="Times New Roman"/>
          <w:sz w:val="28"/>
          <w:szCs w:val="28"/>
        </w:rPr>
        <w:t>Пошукі новых кантактаў з гледачом: вопыт іранічнага, Смехав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ога</w:t>
      </w:r>
      <w:r w:rsidRPr="00B45B28">
        <w:rPr>
          <w:rFonts w:ascii="Times New Roman" w:hAnsi="Times New Roman" w:cs="Times New Roman"/>
          <w:sz w:val="28"/>
          <w:szCs w:val="28"/>
        </w:rPr>
        <w:t xml:space="preserve"> падыходу да </w:t>
      </w:r>
      <w:r>
        <w:rPr>
          <w:rFonts w:ascii="Times New Roman" w:hAnsi="Times New Roman" w:cs="Times New Roman"/>
          <w:sz w:val="28"/>
          <w:szCs w:val="28"/>
        </w:rPr>
        <w:t>сур'ёзнай праблематы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Мама не гаруй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М. Пяжэмск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Pr="00B45B28">
        <w:rPr>
          <w:rFonts w:ascii="Times New Roman" w:hAnsi="Times New Roman" w:cs="Times New Roman"/>
          <w:sz w:val="28"/>
          <w:szCs w:val="28"/>
        </w:rPr>
        <w:t xml:space="preserve">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8 ½ даля</w:t>
      </w:r>
      <w:r w:rsidR="00044E24">
        <w:rPr>
          <w:rFonts w:ascii="Times New Roman" w:hAnsi="Times New Roman" w:cs="Times New Roman"/>
          <w:sz w:val="28"/>
          <w:szCs w:val="28"/>
        </w:rPr>
        <w:t>раў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Г. Канстан</w:t>
      </w:r>
      <w:r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B45B28">
        <w:rPr>
          <w:rFonts w:ascii="Times New Roman" w:hAnsi="Times New Roman" w:cs="Times New Roman"/>
          <w:sz w:val="28"/>
          <w:szCs w:val="28"/>
        </w:rPr>
        <w:t xml:space="preserve">нопальскага,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Даун ха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B45B28">
        <w:rPr>
          <w:rFonts w:ascii="Times New Roman" w:hAnsi="Times New Roman" w:cs="Times New Roman"/>
          <w:sz w:val="28"/>
          <w:szCs w:val="28"/>
        </w:rPr>
        <w:t>з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Р. Качанава), стварэнне пол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B45B28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B45B28">
        <w:rPr>
          <w:rFonts w:ascii="Times New Roman" w:hAnsi="Times New Roman" w:cs="Times New Roman"/>
          <w:sz w:val="28"/>
          <w:szCs w:val="28"/>
        </w:rPr>
        <w:t>вых кампазіцы</w:t>
      </w:r>
      <w:r>
        <w:rPr>
          <w:rFonts w:ascii="Times New Roman" w:hAnsi="Times New Roman" w:cs="Times New Roman"/>
          <w:sz w:val="28"/>
          <w:szCs w:val="28"/>
        </w:rPr>
        <w:t>й як шлях прыцягнення гледача (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</w:rPr>
        <w:t>Брат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і 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</w:rPr>
        <w:t>Брат-2</w:t>
      </w:r>
      <w:r w:rsidR="00044E2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</w:rPr>
        <w:t xml:space="preserve"> А.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45B28">
        <w:rPr>
          <w:rFonts w:ascii="Times New Roman" w:hAnsi="Times New Roman" w:cs="Times New Roman"/>
          <w:sz w:val="28"/>
          <w:szCs w:val="28"/>
        </w:rPr>
        <w:t>Балабанава)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45B28">
        <w:rPr>
          <w:rFonts w:ascii="Times New Roman" w:hAnsi="Times New Roman" w:cs="Times New Roman"/>
          <w:sz w:val="28"/>
          <w:szCs w:val="28"/>
        </w:rPr>
        <w:t xml:space="preserve">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народнага фільма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(трылогія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Любіць па-руску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Я. Матвеева,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Усё будзе добра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B45B28">
        <w:rPr>
          <w:rFonts w:ascii="Times New Roman" w:hAnsi="Times New Roman" w:cs="Times New Roman"/>
          <w:sz w:val="28"/>
          <w:szCs w:val="28"/>
        </w:rPr>
        <w:t xml:space="preserve"> Д. Астрахана і інш.), вяртанне да суцяшальны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gramEnd"/>
      <w:r w:rsidRPr="00B45B28">
        <w:rPr>
          <w:rFonts w:ascii="Times New Roman" w:hAnsi="Times New Roman" w:cs="Times New Roman"/>
          <w:sz w:val="28"/>
          <w:szCs w:val="28"/>
        </w:rPr>
        <w:t xml:space="preserve"> мадэля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Амерыканская дачка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5B28">
        <w:rPr>
          <w:rFonts w:ascii="Times New Roman" w:hAnsi="Times New Roman" w:cs="Times New Roman"/>
          <w:sz w:val="28"/>
          <w:szCs w:val="28"/>
        </w:rPr>
        <w:t>К. Шахназарова,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</w:rPr>
        <w:t>Прынцэса на бабах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5B28">
        <w:rPr>
          <w:rFonts w:ascii="Times New Roman" w:hAnsi="Times New Roman" w:cs="Times New Roman"/>
          <w:sz w:val="28"/>
          <w:szCs w:val="28"/>
        </w:rPr>
        <w:t>В. Новака,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Жанчын крыўдзіць не рэкамендуецца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5B28">
        <w:rPr>
          <w:rFonts w:ascii="Times New Roman" w:hAnsi="Times New Roman" w:cs="Times New Roman"/>
          <w:sz w:val="28"/>
          <w:szCs w:val="28"/>
        </w:rPr>
        <w:t xml:space="preserve">В. Ахадова і інш.), </w:t>
      </w: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Pr="00B45B28">
        <w:rPr>
          <w:rFonts w:ascii="Times New Roman" w:hAnsi="Times New Roman" w:cs="Times New Roman"/>
          <w:sz w:val="28"/>
          <w:szCs w:val="28"/>
        </w:rPr>
        <w:t>раджэнне персанажа</w:t>
      </w:r>
      <w:proofErr w:type="gramStart"/>
      <w:r w:rsidRPr="00B45B28">
        <w:rPr>
          <w:rFonts w:ascii="Times New Roman" w:hAnsi="Times New Roman" w:cs="Times New Roman"/>
          <w:sz w:val="28"/>
          <w:szCs w:val="28"/>
        </w:rPr>
        <w:t>ў-</w:t>
      </w:r>
      <w:proofErr w:type="gramEnd"/>
      <w:r w:rsidRPr="00B45B28">
        <w:rPr>
          <w:rFonts w:ascii="Times New Roman" w:hAnsi="Times New Roman" w:cs="Times New Roman"/>
          <w:sz w:val="28"/>
          <w:szCs w:val="28"/>
        </w:rPr>
        <w:t>масак з апорай на традыцыі рускага ф</w:t>
      </w:r>
      <w:r w:rsidR="004F4CC3">
        <w:rPr>
          <w:rFonts w:ascii="Times New Roman" w:hAnsi="Times New Roman" w:cs="Times New Roman"/>
          <w:sz w:val="28"/>
          <w:szCs w:val="28"/>
        </w:rPr>
        <w:t>альклору (камедыйны цыкл А. </w:t>
      </w:r>
      <w:r w:rsidRPr="00B45B28">
        <w:rPr>
          <w:rFonts w:ascii="Times New Roman" w:hAnsi="Times New Roman" w:cs="Times New Roman"/>
          <w:sz w:val="28"/>
          <w:szCs w:val="28"/>
        </w:rPr>
        <w:t xml:space="preserve">Рагожкіна 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B45B28">
        <w:rPr>
          <w:rFonts w:ascii="Times New Roman" w:hAnsi="Times New Roman" w:cs="Times New Roman"/>
          <w:sz w:val="28"/>
          <w:szCs w:val="28"/>
        </w:rPr>
        <w:t>Асабліва</w:t>
      </w:r>
      <w:r w:rsidR="00FB593E">
        <w:rPr>
          <w:rFonts w:ascii="Times New Roman" w:hAnsi="Times New Roman" w:cs="Times New Roman"/>
          <w:sz w:val="28"/>
          <w:szCs w:val="28"/>
        </w:rPr>
        <w:t>сці нацыянальнага палявання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B593E">
        <w:rPr>
          <w:rFonts w:ascii="Times New Roman" w:hAnsi="Times New Roman" w:cs="Times New Roman"/>
          <w:sz w:val="28"/>
          <w:szCs w:val="28"/>
        </w:rPr>
        <w:t xml:space="preserve"> і г</w:t>
      </w:r>
      <w:r w:rsidRPr="00B45B28">
        <w:rPr>
          <w:rFonts w:ascii="Times New Roman" w:hAnsi="Times New Roman" w:cs="Times New Roman"/>
          <w:sz w:val="28"/>
          <w:szCs w:val="28"/>
        </w:rPr>
        <w:t>. д.).</w:t>
      </w:r>
      <w:r w:rsidR="00833E52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далыя экранізацыі нацыянальнай класікі (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Паненка-сялянка</w:t>
      </w:r>
      <w:r w:rsidR="009936E3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 А. Сахарава, 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Рускі бунт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 А. Про</w:t>
      </w:r>
      <w:r w:rsidR="00833E52">
        <w:rPr>
          <w:rFonts w:ascii="Times New Roman" w:hAnsi="Times New Roman" w:cs="Times New Roman"/>
          <w:sz w:val="28"/>
          <w:szCs w:val="28"/>
          <w:lang w:val="be-BY"/>
        </w:rPr>
        <w:t>шкіна), вольныя інтэрпрэтацыі (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эвізор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 С. Газарова, 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>Му-му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F4CC3">
        <w:rPr>
          <w:rFonts w:ascii="Times New Roman" w:hAnsi="Times New Roman" w:cs="Times New Roman"/>
          <w:sz w:val="28"/>
          <w:szCs w:val="28"/>
          <w:lang w:val="be-BY"/>
        </w:rPr>
        <w:t xml:space="preserve"> Ю. 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>Грыма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ва). Пераход на шматсерыйныя экранізацыі класікі для тэлебачання (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Ідыёт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Майстар і Маргарыта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>У. Бо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ртк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 і інш.). Творчасць рэжысёраў-аўтараў К. Муратавай (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>
        <w:rPr>
          <w:rFonts w:ascii="Times New Roman" w:hAnsi="Times New Roman" w:cs="Times New Roman"/>
          <w:sz w:val="28"/>
          <w:szCs w:val="28"/>
          <w:lang w:val="be-BY"/>
        </w:rPr>
        <w:t>Захапленні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“Тры гісторыі”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A34745">
        <w:rPr>
          <w:rFonts w:ascii="Times New Roman" w:hAnsi="Times New Roman" w:cs="Times New Roman"/>
          <w:sz w:val="28"/>
          <w:szCs w:val="28"/>
          <w:lang w:val="be-BY"/>
        </w:rPr>
        <w:t>стройшчык”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>) і А. 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Сакурава (трылогія пра ўладу 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Малох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Цялец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Сонца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). Спробы 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lastRenderedPageBreak/>
        <w:t>стварэння расійскіх блокбастараў (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Сібірскі цырульнік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4524E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Рускі бунт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Начны дазор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>зённы дазор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="00334B6F">
        <w:rPr>
          <w:rFonts w:ascii="Times New Roman" w:hAnsi="Times New Roman" w:cs="Times New Roman"/>
          <w:sz w:val="28"/>
          <w:szCs w:val="28"/>
          <w:lang w:val="be-BY"/>
        </w:rPr>
        <w:t>“Іронія лёсу 2”</w:t>
      </w:r>
      <w:r w:rsidR="00FB593E">
        <w:rPr>
          <w:rFonts w:ascii="Times New Roman" w:hAnsi="Times New Roman" w:cs="Times New Roman"/>
          <w:sz w:val="28"/>
          <w:szCs w:val="28"/>
          <w:lang w:val="be-BY"/>
        </w:rPr>
        <w:t xml:space="preserve"> Ц</w:t>
      </w:r>
      <w:r w:rsidR="00833E52" w:rsidRPr="00833E52">
        <w:rPr>
          <w:rFonts w:ascii="Times New Roman" w:hAnsi="Times New Roman" w:cs="Times New Roman"/>
          <w:sz w:val="28"/>
          <w:szCs w:val="28"/>
          <w:lang w:val="be-BY"/>
        </w:rPr>
        <w:t>. Бекмамбетава).</w:t>
      </w:r>
    </w:p>
    <w:p w:rsidR="00FB593E" w:rsidRDefault="00FB593E" w:rsidP="00DD5834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7636" w:rsidRPr="002D5655" w:rsidRDefault="00F036FF" w:rsidP="00B6123A">
      <w:pPr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036FF">
        <w:rPr>
          <w:rFonts w:ascii="Times New Roman CYR" w:hAnsi="Times New Roman CYR"/>
          <w:b/>
          <w:sz w:val="28"/>
          <w:szCs w:val="28"/>
          <w:lang w:val="be-BY"/>
        </w:rPr>
        <w:t>Тэма</w:t>
      </w:r>
      <w:r w:rsidR="00646739" w:rsidRPr="002D5655">
        <w:rPr>
          <w:lang w:val="be-BY"/>
        </w:rPr>
        <w:t xml:space="preserve"> </w:t>
      </w:r>
      <w:r w:rsidR="00937636" w:rsidRPr="002D5655">
        <w:rPr>
          <w:rFonts w:ascii="Times New Roman" w:hAnsi="Times New Roman" w:cs="Times New Roman"/>
          <w:b/>
          <w:sz w:val="28"/>
          <w:szCs w:val="28"/>
          <w:lang w:val="be-BY"/>
        </w:rPr>
        <w:t>10.</w:t>
      </w:r>
      <w:r w:rsidR="00543228" w:rsidRPr="002D565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473956" w:rsidRPr="002D5655">
        <w:rPr>
          <w:rFonts w:ascii="Times New Roman" w:hAnsi="Times New Roman" w:cs="Times New Roman"/>
          <w:b/>
          <w:sz w:val="28"/>
          <w:szCs w:val="28"/>
          <w:lang w:val="be-BY"/>
        </w:rPr>
        <w:t>Ігравое кіно Рэспублікі Беларусь</w:t>
      </w:r>
    </w:p>
    <w:p w:rsidR="00473956" w:rsidRDefault="00473956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1C3">
        <w:rPr>
          <w:rFonts w:ascii="Times New Roman" w:hAnsi="Times New Roman" w:cs="Times New Roman"/>
          <w:sz w:val="28"/>
          <w:szCs w:val="28"/>
          <w:lang w:val="be-BY"/>
        </w:rPr>
        <w:t xml:space="preserve">Становішча беларускага кінематографа ў новых эканамічных умовах. </w:t>
      </w:r>
      <w:r w:rsidRPr="00473956">
        <w:rPr>
          <w:rFonts w:ascii="Times New Roman" w:hAnsi="Times New Roman" w:cs="Times New Roman"/>
          <w:sz w:val="28"/>
          <w:szCs w:val="28"/>
        </w:rPr>
        <w:t>Спробы ствараць жанра</w:t>
      </w:r>
      <w:r w:rsidR="000550AB">
        <w:rPr>
          <w:rFonts w:ascii="Times New Roman" w:hAnsi="Times New Roman" w:cs="Times New Roman"/>
          <w:sz w:val="28"/>
          <w:szCs w:val="28"/>
        </w:rPr>
        <w:t xml:space="preserve">вае </w:t>
      </w:r>
      <w:proofErr w:type="gramStart"/>
      <w:r w:rsidR="000550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50AB">
        <w:rPr>
          <w:rFonts w:ascii="Times New Roman" w:hAnsi="Times New Roman" w:cs="Times New Roman"/>
          <w:sz w:val="28"/>
          <w:szCs w:val="28"/>
        </w:rPr>
        <w:t xml:space="preserve">іно для масавага гледача. 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473956">
        <w:rPr>
          <w:rFonts w:ascii="Times New Roman" w:hAnsi="Times New Roman" w:cs="Times New Roman"/>
          <w:sz w:val="28"/>
          <w:szCs w:val="28"/>
        </w:rPr>
        <w:t xml:space="preserve">клад незалежных студый у гэты працэс. Змяненне ў жанравым кіно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чорнага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ракурсу на аптымістычны погляд у сярэдзіне 1990-х гадоў. Меладрамы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Полёт начн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ога</w:t>
      </w:r>
      <w:r w:rsidRPr="00473956">
        <w:rPr>
          <w:rFonts w:ascii="Times New Roman" w:hAnsi="Times New Roman" w:cs="Times New Roman"/>
          <w:sz w:val="28"/>
          <w:szCs w:val="28"/>
        </w:rPr>
        <w:t xml:space="preserve"> матыл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</w:rPr>
        <w:t xml:space="preserve"> Ю. </w:t>
      </w:r>
      <w:r w:rsidRPr="00473956">
        <w:rPr>
          <w:rFonts w:ascii="Times New Roman" w:hAnsi="Times New Roman" w:cs="Times New Roman"/>
          <w:sz w:val="28"/>
          <w:szCs w:val="28"/>
        </w:rPr>
        <w:t>Б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0550AB">
        <w:rPr>
          <w:rFonts w:ascii="Times New Roman" w:hAnsi="Times New Roman" w:cs="Times New Roman"/>
          <w:sz w:val="28"/>
          <w:szCs w:val="28"/>
        </w:rPr>
        <w:t>ржы</w:t>
      </w:r>
      <w:r w:rsidRPr="00473956">
        <w:rPr>
          <w:rFonts w:ascii="Times New Roman" w:hAnsi="Times New Roman" w:cs="Times New Roman"/>
          <w:sz w:val="28"/>
          <w:szCs w:val="28"/>
        </w:rPr>
        <w:t>цк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550AB">
        <w:rPr>
          <w:rFonts w:ascii="Times New Roman" w:hAnsi="Times New Roman" w:cs="Times New Roman"/>
          <w:sz w:val="28"/>
          <w:szCs w:val="28"/>
        </w:rPr>
        <w:t>га</w:t>
      </w:r>
      <w:r w:rsidRPr="00473956">
        <w:rPr>
          <w:rFonts w:ascii="Times New Roman" w:hAnsi="Times New Roman" w:cs="Times New Roman"/>
          <w:sz w:val="28"/>
          <w:szCs w:val="28"/>
        </w:rPr>
        <w:t xml:space="preserve">,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Раман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"</w:t>
      </w:r>
      <w:r w:rsidR="008055DF">
        <w:rPr>
          <w:rFonts w:ascii="Times New Roman" w:hAnsi="Times New Roman" w:cs="Times New Roman"/>
          <w:sz w:val="28"/>
          <w:szCs w:val="28"/>
        </w:rPr>
        <w:t>alla russo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"”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 xml:space="preserve">А. 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Брэнча</w:t>
      </w:r>
      <w:r w:rsidRPr="00473956">
        <w:rPr>
          <w:rFonts w:ascii="Times New Roman" w:hAnsi="Times New Roman" w:cs="Times New Roman"/>
          <w:sz w:val="28"/>
          <w:szCs w:val="28"/>
        </w:rPr>
        <w:t>,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550AB">
        <w:rPr>
          <w:rFonts w:ascii="Times New Roman" w:hAnsi="Times New Roman" w:cs="Times New Roman"/>
          <w:sz w:val="28"/>
          <w:szCs w:val="28"/>
        </w:rPr>
        <w:t>Батанічны сад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473956">
        <w:rPr>
          <w:rFonts w:ascii="Times New Roman" w:hAnsi="Times New Roman" w:cs="Times New Roman"/>
          <w:sz w:val="28"/>
          <w:szCs w:val="28"/>
        </w:rPr>
        <w:t>. Гасцюхіна,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Раман імператар</w:t>
      </w:r>
      <w:r w:rsidR="000550AB">
        <w:rPr>
          <w:rFonts w:ascii="Times New Roman" w:hAnsi="Times New Roman" w:cs="Times New Roman"/>
          <w:sz w:val="28"/>
          <w:szCs w:val="28"/>
        </w:rPr>
        <w:t>а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>Д. Н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73956">
        <w:rPr>
          <w:rFonts w:ascii="Times New Roman" w:hAnsi="Times New Roman" w:cs="Times New Roman"/>
          <w:sz w:val="28"/>
          <w:szCs w:val="28"/>
        </w:rPr>
        <w:t>жн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73956">
        <w:rPr>
          <w:rFonts w:ascii="Times New Roman" w:hAnsi="Times New Roman" w:cs="Times New Roman"/>
          <w:sz w:val="28"/>
          <w:szCs w:val="28"/>
        </w:rPr>
        <w:t>ко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73956">
        <w:rPr>
          <w:rFonts w:ascii="Times New Roman" w:hAnsi="Times New Roman" w:cs="Times New Roman"/>
          <w:sz w:val="28"/>
          <w:szCs w:val="28"/>
        </w:rPr>
        <w:t>ск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й; арыентацыя на пол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73956">
        <w:rPr>
          <w:rFonts w:ascii="Times New Roman" w:hAnsi="Times New Roman" w:cs="Times New Roman"/>
          <w:sz w:val="28"/>
          <w:szCs w:val="28"/>
        </w:rPr>
        <w:t>жанр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вы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73956">
        <w:rPr>
          <w:rFonts w:ascii="Times New Roman" w:hAnsi="Times New Roman" w:cs="Times New Roman"/>
          <w:sz w:val="28"/>
          <w:szCs w:val="28"/>
        </w:rPr>
        <w:t xml:space="preserve"> кампазіцыі ў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П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в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дыр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А. Яфрэмава; камедыі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Гульня ўяўлення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М. Пташука, </w:t>
      </w:r>
      <w:r w:rsidR="00591B5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Тры жанчыны і мужчына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В. Дудзіна; прыгодн</w:t>
      </w:r>
      <w:r w:rsidR="00283EC8">
        <w:rPr>
          <w:rFonts w:ascii="Times New Roman" w:hAnsi="Times New Roman" w:cs="Times New Roman"/>
          <w:sz w:val="28"/>
          <w:szCs w:val="28"/>
        </w:rPr>
        <w:t xml:space="preserve">іцкія фільмы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80BF4">
        <w:rPr>
          <w:rFonts w:ascii="Times New Roman" w:hAnsi="Times New Roman" w:cs="Times New Roman"/>
          <w:sz w:val="28"/>
          <w:szCs w:val="28"/>
        </w:rPr>
        <w:t>Сын за бацьку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83EC8">
        <w:rPr>
          <w:rFonts w:ascii="Times New Roman" w:hAnsi="Times New Roman" w:cs="Times New Roman"/>
          <w:sz w:val="28"/>
          <w:szCs w:val="28"/>
        </w:rPr>
        <w:t xml:space="preserve"> 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0550AB">
        <w:rPr>
          <w:rFonts w:ascii="Times New Roman" w:hAnsi="Times New Roman" w:cs="Times New Roman"/>
          <w:sz w:val="28"/>
          <w:szCs w:val="28"/>
        </w:rPr>
        <w:t>. </w:t>
      </w:r>
      <w:r w:rsidRPr="00473956">
        <w:rPr>
          <w:rFonts w:ascii="Times New Roman" w:hAnsi="Times New Roman" w:cs="Times New Roman"/>
          <w:sz w:val="28"/>
          <w:szCs w:val="28"/>
        </w:rPr>
        <w:t xml:space="preserve">Яроменка-малодшага,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Рэйнджар з атамнай зоны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В. Нікіфарава і інш. Аднаўленне выпуску фільмаў для дзяцей: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80BF4">
        <w:rPr>
          <w:rFonts w:ascii="Times New Roman" w:hAnsi="Times New Roman" w:cs="Times New Roman"/>
          <w:sz w:val="28"/>
          <w:szCs w:val="28"/>
        </w:rPr>
        <w:t>Маленькі баец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Зорка Венер</w:t>
      </w:r>
      <w:r w:rsidR="000550AB">
        <w:rPr>
          <w:rFonts w:ascii="Times New Roman" w:hAnsi="Times New Roman" w:cs="Times New Roman"/>
          <w:sz w:val="28"/>
          <w:szCs w:val="28"/>
        </w:rPr>
        <w:t>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</w:rPr>
        <w:t xml:space="preserve"> і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550AB">
        <w:rPr>
          <w:rFonts w:ascii="Times New Roman" w:hAnsi="Times New Roman" w:cs="Times New Roman"/>
          <w:sz w:val="28"/>
          <w:szCs w:val="28"/>
        </w:rPr>
        <w:t>Бальная сукенка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</w:rPr>
        <w:t xml:space="preserve"> М. Касым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 xml:space="preserve">вой,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550AB">
        <w:rPr>
          <w:rFonts w:ascii="Times New Roman" w:hAnsi="Times New Roman" w:cs="Times New Roman"/>
          <w:sz w:val="28"/>
          <w:szCs w:val="28"/>
        </w:rPr>
        <w:t>адзенне ўверх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0550A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. Трафіменка і інш. Зв</w:t>
      </w:r>
      <w:r w:rsidR="00283EC8">
        <w:rPr>
          <w:rFonts w:ascii="Times New Roman" w:hAnsi="Times New Roman" w:cs="Times New Roman"/>
          <w:sz w:val="28"/>
          <w:szCs w:val="28"/>
        </w:rPr>
        <w:t>арот да нацыянальнай праблематы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473956">
        <w:rPr>
          <w:rFonts w:ascii="Times New Roman" w:hAnsi="Times New Roman" w:cs="Times New Roman"/>
          <w:sz w:val="28"/>
          <w:szCs w:val="28"/>
        </w:rPr>
        <w:t>: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 xml:space="preserve">На чорных 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473956">
        <w:rPr>
          <w:rFonts w:ascii="Times New Roman" w:hAnsi="Times New Roman" w:cs="Times New Roman"/>
          <w:sz w:val="28"/>
          <w:szCs w:val="28"/>
        </w:rPr>
        <w:t>ядах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 xml:space="preserve">(па В. </w:t>
      </w:r>
      <w:proofErr w:type="gramStart"/>
      <w:r w:rsidRPr="00473956">
        <w:rPr>
          <w:rFonts w:ascii="Times New Roman" w:hAnsi="Times New Roman" w:cs="Times New Roman"/>
          <w:sz w:val="28"/>
          <w:szCs w:val="28"/>
        </w:rPr>
        <w:t>Быкаву) і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Тутэйшыя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(па Я. Купалу) В. Панамарова,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Птушкі без гнёздаў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135BA7">
        <w:rPr>
          <w:rFonts w:ascii="Times New Roman" w:hAnsi="Times New Roman" w:cs="Times New Roman"/>
          <w:sz w:val="28"/>
          <w:szCs w:val="28"/>
        </w:rPr>
        <w:t xml:space="preserve">. Дудзіна,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35BA7">
        <w:rPr>
          <w:rFonts w:ascii="Times New Roman" w:hAnsi="Times New Roman" w:cs="Times New Roman"/>
          <w:sz w:val="28"/>
          <w:szCs w:val="28"/>
        </w:rPr>
        <w:t>Кветкі правінцыі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>Д. Зайцава,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135BA7">
        <w:rPr>
          <w:rFonts w:ascii="Times New Roman" w:hAnsi="Times New Roman" w:cs="Times New Roman"/>
          <w:sz w:val="28"/>
          <w:szCs w:val="28"/>
        </w:rPr>
        <w:t>ляхціц Завальня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Pr="00473956">
        <w:rPr>
          <w:rFonts w:ascii="Times New Roman" w:hAnsi="Times New Roman" w:cs="Times New Roman"/>
          <w:sz w:val="28"/>
          <w:szCs w:val="28"/>
        </w:rPr>
        <w:t>. Турава (па Я. Баршчэўскаму),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Анастасія Слуцкая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5BA7">
        <w:rPr>
          <w:rFonts w:ascii="Times New Roman" w:hAnsi="Times New Roman" w:cs="Times New Roman"/>
          <w:sz w:val="28"/>
          <w:szCs w:val="28"/>
        </w:rPr>
        <w:t>Ю. Я</w:t>
      </w:r>
      <w:r w:rsidRPr="00473956">
        <w:rPr>
          <w:rFonts w:ascii="Times New Roman" w:hAnsi="Times New Roman" w:cs="Times New Roman"/>
          <w:sz w:val="28"/>
          <w:szCs w:val="28"/>
        </w:rPr>
        <w:t>лхова.</w:t>
      </w:r>
      <w:proofErr w:type="gramEnd"/>
      <w:r w:rsidRPr="00473956">
        <w:rPr>
          <w:rFonts w:ascii="Times New Roman" w:hAnsi="Times New Roman" w:cs="Times New Roman"/>
          <w:sz w:val="28"/>
          <w:szCs w:val="28"/>
        </w:rPr>
        <w:t xml:space="preserve"> Тэма наступстваў Чарнобыльскай трагедыі: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Чорны бусел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73956">
        <w:rPr>
          <w:rFonts w:ascii="Times New Roman" w:hAnsi="Times New Roman" w:cs="Times New Roman"/>
          <w:sz w:val="28"/>
          <w:szCs w:val="28"/>
        </w:rPr>
        <w:t xml:space="preserve">. Турава,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Душа мая, Марыя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В. Нікіфарава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Pr="00473956">
        <w:rPr>
          <w:rFonts w:ascii="Times New Roman" w:hAnsi="Times New Roman" w:cs="Times New Roman"/>
          <w:sz w:val="28"/>
          <w:szCs w:val="28"/>
        </w:rPr>
        <w:t xml:space="preserve">. Спробы стварэння нацыянальнай камедыі: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Свеж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73956">
        <w:rPr>
          <w:rFonts w:ascii="Times New Roman" w:hAnsi="Times New Roman" w:cs="Times New Roman"/>
          <w:sz w:val="28"/>
          <w:szCs w:val="28"/>
        </w:rPr>
        <w:t>на з салютам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і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35BA7">
        <w:rPr>
          <w:rFonts w:ascii="Times New Roman" w:hAnsi="Times New Roman" w:cs="Times New Roman"/>
          <w:sz w:val="28"/>
          <w:szCs w:val="28"/>
        </w:rPr>
        <w:t>На спіне ў чорнага ката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</w:rPr>
        <w:t xml:space="preserve"> І. </w:t>
      </w:r>
      <w:r w:rsidRPr="00473956">
        <w:rPr>
          <w:rFonts w:ascii="Times New Roman" w:hAnsi="Times New Roman" w:cs="Times New Roman"/>
          <w:sz w:val="28"/>
          <w:szCs w:val="28"/>
        </w:rPr>
        <w:t>Паўлава,</w:t>
      </w:r>
      <w:r w:rsidR="00283EC8">
        <w:rPr>
          <w:rFonts w:ascii="Times New Roman" w:hAnsi="Times New Roman" w:cs="Times New Roman"/>
          <w:sz w:val="28"/>
          <w:szCs w:val="28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83EC8">
        <w:rPr>
          <w:rFonts w:ascii="Times New Roman" w:hAnsi="Times New Roman" w:cs="Times New Roman"/>
          <w:sz w:val="28"/>
          <w:szCs w:val="28"/>
        </w:rPr>
        <w:t>Дастыш фантастыш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83EC8">
        <w:rPr>
          <w:rFonts w:ascii="Times New Roman" w:hAnsi="Times New Roman" w:cs="Times New Roman"/>
          <w:sz w:val="28"/>
          <w:szCs w:val="28"/>
        </w:rPr>
        <w:t xml:space="preserve"> А. Кананенкі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 xml:space="preserve"> і інш</w:t>
      </w:r>
      <w:r w:rsidRPr="00473956">
        <w:rPr>
          <w:rFonts w:ascii="Times New Roman" w:hAnsi="Times New Roman" w:cs="Times New Roman"/>
          <w:sz w:val="28"/>
          <w:szCs w:val="28"/>
        </w:rPr>
        <w:t>. Ама</w:t>
      </w:r>
      <w:r w:rsidR="00283EC8">
        <w:rPr>
          <w:rFonts w:ascii="Times New Roman" w:hAnsi="Times New Roman" w:cs="Times New Roman"/>
          <w:sz w:val="28"/>
          <w:szCs w:val="28"/>
        </w:rPr>
        <w:t xml:space="preserve">ль поўная адсутнасць фільмаў 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Pr="00473956">
        <w:rPr>
          <w:rFonts w:ascii="Times New Roman" w:hAnsi="Times New Roman" w:cs="Times New Roman"/>
          <w:sz w:val="28"/>
          <w:szCs w:val="28"/>
        </w:rPr>
        <w:t xml:space="preserve"> Вялікай айчыннай вайне ў 1990-я </w:t>
      </w:r>
      <w:proofErr w:type="gramStart"/>
      <w:r w:rsidRPr="00473956">
        <w:rPr>
          <w:rFonts w:ascii="Times New Roman" w:hAnsi="Times New Roman" w:cs="Times New Roman"/>
          <w:sz w:val="28"/>
          <w:szCs w:val="28"/>
        </w:rPr>
        <w:t>гады</w:t>
      </w:r>
      <w:proofErr w:type="gramEnd"/>
      <w:r w:rsidRPr="00473956">
        <w:rPr>
          <w:rFonts w:ascii="Times New Roman" w:hAnsi="Times New Roman" w:cs="Times New Roman"/>
          <w:sz w:val="28"/>
          <w:szCs w:val="28"/>
        </w:rPr>
        <w:t xml:space="preserve"> і дасягненне мяжы стагоддзяў 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473956">
        <w:rPr>
          <w:rFonts w:ascii="Times New Roman" w:hAnsi="Times New Roman" w:cs="Times New Roman"/>
          <w:sz w:val="28"/>
          <w:szCs w:val="28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У жніўні 44-га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М. Пташука. Палемічная трактоўка нацыянальнай гісторыі і нацыянальнага характару ў фільме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Акупацыя. Містэрыі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5BA7">
        <w:rPr>
          <w:rFonts w:ascii="Times New Roman" w:hAnsi="Times New Roman" w:cs="Times New Roman"/>
          <w:sz w:val="28"/>
          <w:szCs w:val="28"/>
        </w:rPr>
        <w:t>і жанравы эксперымент (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бульб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хор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73956">
        <w:rPr>
          <w:rFonts w:ascii="Times New Roman" w:hAnsi="Times New Roman" w:cs="Times New Roman"/>
          <w:sz w:val="28"/>
          <w:szCs w:val="28"/>
        </w:rPr>
        <w:t>р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>)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Масакра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>А. Кудзіненк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473956">
        <w:rPr>
          <w:rFonts w:ascii="Times New Roman" w:hAnsi="Times New Roman" w:cs="Times New Roman"/>
          <w:sz w:val="28"/>
          <w:szCs w:val="28"/>
        </w:rPr>
        <w:t xml:space="preserve">. Новы зварот да тэмы акупацыі 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73956">
        <w:rPr>
          <w:rFonts w:ascii="Times New Roman" w:hAnsi="Times New Roman" w:cs="Times New Roman"/>
          <w:sz w:val="28"/>
          <w:szCs w:val="28"/>
        </w:rPr>
        <w:t xml:space="preserve"> 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473956">
        <w:rPr>
          <w:rFonts w:ascii="Times New Roman" w:hAnsi="Times New Roman" w:cs="Times New Roman"/>
          <w:sz w:val="28"/>
          <w:szCs w:val="28"/>
        </w:rPr>
        <w:t>орага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380BF4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135BA7">
        <w:rPr>
          <w:rFonts w:ascii="Times New Roman" w:hAnsi="Times New Roman" w:cs="Times New Roman"/>
          <w:sz w:val="28"/>
          <w:szCs w:val="28"/>
        </w:rPr>
        <w:t xml:space="preserve"> М. Мажар і фільме па аповесці В.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473956">
        <w:rPr>
          <w:rFonts w:ascii="Times New Roman" w:hAnsi="Times New Roman" w:cs="Times New Roman"/>
          <w:sz w:val="28"/>
          <w:szCs w:val="28"/>
        </w:rPr>
        <w:t xml:space="preserve">Быкава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gramStart"/>
      <w:r w:rsidRPr="004739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3956">
        <w:rPr>
          <w:rFonts w:ascii="Times New Roman" w:hAnsi="Times New Roman" w:cs="Times New Roman"/>
          <w:sz w:val="28"/>
          <w:szCs w:val="28"/>
        </w:rPr>
        <w:t xml:space="preserve"> тумане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С. Лазніцы. Удзел беларускіх кінематаграфістаў у стварэнні </w:t>
      </w:r>
      <w:r w:rsidR="00135BA7" w:rsidRPr="00473956">
        <w:rPr>
          <w:rFonts w:ascii="Times New Roman" w:hAnsi="Times New Roman" w:cs="Times New Roman"/>
          <w:sz w:val="28"/>
          <w:szCs w:val="28"/>
        </w:rPr>
        <w:t>рас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="00135BA7" w:rsidRPr="00473956">
        <w:rPr>
          <w:rFonts w:ascii="Times New Roman" w:hAnsi="Times New Roman" w:cs="Times New Roman"/>
          <w:sz w:val="28"/>
          <w:szCs w:val="28"/>
        </w:rPr>
        <w:t>скіх фільмаў і серыялаў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, якія</w:t>
      </w:r>
      <w:r w:rsidR="00135BA7" w:rsidRPr="00473956">
        <w:rPr>
          <w:rFonts w:ascii="Times New Roman" w:hAnsi="Times New Roman" w:cs="Times New Roman"/>
          <w:sz w:val="28"/>
          <w:szCs w:val="28"/>
        </w:rPr>
        <w:t xml:space="preserve"> </w:t>
      </w:r>
      <w:r w:rsidRPr="00473956">
        <w:rPr>
          <w:rFonts w:ascii="Times New Roman" w:hAnsi="Times New Roman" w:cs="Times New Roman"/>
          <w:sz w:val="28"/>
          <w:szCs w:val="28"/>
        </w:rPr>
        <w:t xml:space="preserve">здымаюцца на базе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Беларусьфільма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>, і спробы стварэння ўласных шматсе</w:t>
      </w:r>
      <w:r w:rsidR="00135BA7">
        <w:rPr>
          <w:rFonts w:ascii="Times New Roman" w:hAnsi="Times New Roman" w:cs="Times New Roman"/>
          <w:sz w:val="28"/>
          <w:szCs w:val="28"/>
        </w:rPr>
        <w:t>рыйных тэлефільмаў (мінісерыяла</w:t>
      </w:r>
      <w:r w:rsidR="00135BA7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473956">
        <w:rPr>
          <w:rFonts w:ascii="Times New Roman" w:hAnsi="Times New Roman" w:cs="Times New Roman"/>
          <w:sz w:val="28"/>
          <w:szCs w:val="28"/>
        </w:rPr>
        <w:t xml:space="preserve">) і серыялаў: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Праклят</w:t>
      </w:r>
      <w:r w:rsidR="00DD5834">
        <w:rPr>
          <w:rFonts w:ascii="Times New Roman" w:hAnsi="Times New Roman" w:cs="Times New Roman"/>
          <w:sz w:val="28"/>
          <w:szCs w:val="28"/>
        </w:rPr>
        <w:t>ы ўтульны дом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DD5834">
        <w:rPr>
          <w:rFonts w:ascii="Times New Roman" w:hAnsi="Times New Roman" w:cs="Times New Roman"/>
          <w:sz w:val="28"/>
          <w:szCs w:val="28"/>
        </w:rPr>
        <w:t xml:space="preserve"> У. Арлова (па С. Жэ</w:t>
      </w:r>
      <w:r w:rsidRPr="00473956">
        <w:rPr>
          <w:rFonts w:ascii="Times New Roman" w:hAnsi="Times New Roman" w:cs="Times New Roman"/>
          <w:sz w:val="28"/>
          <w:szCs w:val="28"/>
        </w:rPr>
        <w:t>ро</w:t>
      </w:r>
      <w:r w:rsidR="00DD5834">
        <w:rPr>
          <w:rFonts w:ascii="Times New Roman" w:hAnsi="Times New Roman" w:cs="Times New Roman"/>
          <w:sz w:val="28"/>
          <w:szCs w:val="28"/>
        </w:rPr>
        <w:t>мск</w:t>
      </w:r>
      <w:r w:rsidR="00DD5834">
        <w:rPr>
          <w:rFonts w:ascii="Times New Roman" w:hAnsi="Times New Roman" w:cs="Times New Roman"/>
          <w:sz w:val="28"/>
          <w:szCs w:val="28"/>
          <w:lang w:val="be-BY"/>
        </w:rPr>
        <w:t>аму</w:t>
      </w:r>
      <w:r w:rsidRPr="00473956">
        <w:rPr>
          <w:rFonts w:ascii="Times New Roman" w:hAnsi="Times New Roman" w:cs="Times New Roman"/>
          <w:sz w:val="28"/>
          <w:szCs w:val="28"/>
        </w:rPr>
        <w:t xml:space="preserve">),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Замах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73956">
        <w:rPr>
          <w:rFonts w:ascii="Times New Roman" w:hAnsi="Times New Roman" w:cs="Times New Roman"/>
          <w:sz w:val="28"/>
          <w:szCs w:val="28"/>
        </w:rPr>
        <w:t xml:space="preserve"> А. Яфрэмава,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73956">
        <w:rPr>
          <w:rFonts w:ascii="Times New Roman" w:hAnsi="Times New Roman" w:cs="Times New Roman"/>
          <w:sz w:val="28"/>
          <w:szCs w:val="28"/>
        </w:rPr>
        <w:t>Паскораная дапамог</w:t>
      </w:r>
      <w:r w:rsidR="00283EC8">
        <w:rPr>
          <w:rFonts w:ascii="Times New Roman" w:hAnsi="Times New Roman" w:cs="Times New Roman"/>
          <w:sz w:val="28"/>
          <w:szCs w:val="28"/>
        </w:rPr>
        <w:t>а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83EC8">
        <w:rPr>
          <w:rFonts w:ascii="Times New Roman" w:hAnsi="Times New Roman" w:cs="Times New Roman"/>
          <w:sz w:val="28"/>
          <w:szCs w:val="28"/>
        </w:rPr>
        <w:t xml:space="preserve"> і 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83EC8">
        <w:rPr>
          <w:rFonts w:ascii="Times New Roman" w:hAnsi="Times New Roman" w:cs="Times New Roman"/>
          <w:sz w:val="28"/>
          <w:szCs w:val="28"/>
        </w:rPr>
        <w:t>Ілюзія палявання</w:t>
      </w:r>
      <w:r w:rsidR="003B1BA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83EC8">
        <w:rPr>
          <w:rFonts w:ascii="Times New Roman" w:hAnsi="Times New Roman" w:cs="Times New Roman"/>
          <w:sz w:val="28"/>
          <w:szCs w:val="28"/>
        </w:rPr>
        <w:t xml:space="preserve"> І. Чацвя</w:t>
      </w:r>
      <w:r w:rsidRPr="00473956">
        <w:rPr>
          <w:rFonts w:ascii="Times New Roman" w:hAnsi="Times New Roman" w:cs="Times New Roman"/>
          <w:sz w:val="28"/>
          <w:szCs w:val="28"/>
        </w:rPr>
        <w:t>рыкова і інш. Вядучыя рэжысёры-дакументалісты А. Алай, В. Аслюк, Г. Адамовіч</w:t>
      </w:r>
      <w:r w:rsidR="00283EC8">
        <w:rPr>
          <w:rFonts w:ascii="Times New Roman" w:hAnsi="Times New Roman" w:cs="Times New Roman"/>
          <w:sz w:val="28"/>
          <w:szCs w:val="28"/>
          <w:lang w:val="be-BY"/>
        </w:rPr>
        <w:t>, А. Карпа</w:t>
      </w:r>
      <w:proofErr w:type="gramStart"/>
      <w:r w:rsidR="00283EC8">
        <w:rPr>
          <w:rFonts w:ascii="Times New Roman" w:hAnsi="Times New Roman" w:cs="Times New Roman"/>
          <w:sz w:val="28"/>
          <w:szCs w:val="28"/>
          <w:lang w:val="be-BY"/>
        </w:rPr>
        <w:t>ў-</w:t>
      </w:r>
      <w:proofErr w:type="gramEnd"/>
      <w:r w:rsidR="00283EC8">
        <w:rPr>
          <w:rFonts w:ascii="Times New Roman" w:hAnsi="Times New Roman" w:cs="Times New Roman"/>
          <w:sz w:val="28"/>
          <w:szCs w:val="28"/>
          <w:lang w:val="be-BY"/>
        </w:rPr>
        <w:t>малодшы</w:t>
      </w:r>
      <w:r w:rsidRPr="00473956">
        <w:rPr>
          <w:rFonts w:ascii="Times New Roman" w:hAnsi="Times New Roman" w:cs="Times New Roman"/>
          <w:sz w:val="28"/>
          <w:szCs w:val="28"/>
        </w:rPr>
        <w:t xml:space="preserve"> і інш. Перспектывы развіцця беларускага кі</w:t>
      </w:r>
      <w:proofErr w:type="gramStart"/>
      <w:r w:rsidRPr="00473956">
        <w:rPr>
          <w:rFonts w:ascii="Times New Roman" w:hAnsi="Times New Roman" w:cs="Times New Roman"/>
          <w:sz w:val="28"/>
          <w:szCs w:val="28"/>
        </w:rPr>
        <w:t>но ва</w:t>
      </w:r>
      <w:proofErr w:type="gramEnd"/>
      <w:r w:rsidRPr="00473956">
        <w:rPr>
          <w:rFonts w:ascii="Times New Roman" w:hAnsi="Times New Roman" w:cs="Times New Roman"/>
          <w:sz w:val="28"/>
          <w:szCs w:val="28"/>
        </w:rPr>
        <w:t xml:space="preserve"> ўмовах глабалізацыі.</w:t>
      </w:r>
    </w:p>
    <w:p w:rsidR="000C3280" w:rsidRDefault="000C3280" w:rsidP="00B6123A">
      <w:pPr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A14" w:rsidRPr="00974A14" w:rsidRDefault="00974A14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74A1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D2B99" w:rsidRPr="0091220A" w:rsidRDefault="004D2B99" w:rsidP="00B6123A">
      <w:pPr>
        <w:pStyle w:val="a6"/>
        <w:numPr>
          <w:ilvl w:val="0"/>
          <w:numId w:val="26"/>
        </w:numPr>
        <w:spacing w:before="600" w:after="0" w:line="340" w:lineRule="exact"/>
        <w:jc w:val="center"/>
        <w:rPr>
          <w:rFonts w:ascii="Times New Roman" w:hAnsi="Times New Roman"/>
          <w:b/>
          <w:caps/>
          <w:sz w:val="28"/>
          <w:szCs w:val="24"/>
        </w:rPr>
      </w:pPr>
      <w:r w:rsidRPr="0091220A">
        <w:rPr>
          <w:rFonts w:ascii="Times New Roman" w:hAnsi="Times New Roman"/>
          <w:b/>
          <w:caps/>
          <w:sz w:val="28"/>
          <w:szCs w:val="24"/>
        </w:rPr>
        <w:lastRenderedPageBreak/>
        <w:t>ИНФОРМАЦИОННО-МЕТОДИЧЕСКАЯ ЧАСТЬ</w:t>
      </w:r>
    </w:p>
    <w:p w:rsidR="004D2B99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99" w:rsidRPr="00E7104D" w:rsidRDefault="004D2B99" w:rsidP="00B6123A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640CD0" w:rsidRPr="00640CD0" w:rsidRDefault="00640CD0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84298D" w:rsidRDefault="001B7D81" w:rsidP="00B6123A">
      <w:pPr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Асноўная</w:t>
      </w:r>
      <w:r w:rsidR="008429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Агафонова, Н. А. Искусство кино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этапы, стили, мастера / Н. А. Агафонова. 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Тесей, 2005.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Агафонова, Н. А. Экранное искусство: художественная и коммуникативная специфика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r w:rsidRPr="00A90398">
        <w:rPr>
          <w:rFonts w:ascii="Times New Roman CYR" w:hAnsi="Times New Roman CYR"/>
          <w:sz w:val="28"/>
          <w:szCs w:val="28"/>
        </w:rPr>
        <w:t>монография</w:t>
      </w:r>
      <w:r w:rsidR="00F74E88">
        <w:rPr>
          <w:rFonts w:ascii="Times New Roman CYR" w:hAnsi="Times New Roman CYR"/>
          <w:sz w:val="28"/>
          <w:szCs w:val="28"/>
        </w:rPr>
        <w:t xml:space="preserve"> / Н. А. Агафонова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 : БГУ культуры и искусств, 2009.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273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Власов, М. П. Виды и жанры киноискусства</w:t>
      </w:r>
      <w:r w:rsidR="00F74E88">
        <w:rPr>
          <w:rFonts w:ascii="Times New Roman CYR" w:hAnsi="Times New Roman CYR"/>
          <w:sz w:val="28"/>
          <w:szCs w:val="28"/>
        </w:rPr>
        <w:t xml:space="preserve"> / М. П. Власов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345265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Знание, 1976.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="00432BC6">
        <w:rPr>
          <w:rFonts w:ascii="Times New Roman CYR" w:hAnsi="Times New Roman CYR"/>
          <w:sz w:val="28"/>
          <w:szCs w:val="28"/>
        </w:rPr>
        <w:t xml:space="preserve"> 112 </w:t>
      </w:r>
      <w:r>
        <w:rPr>
          <w:rFonts w:ascii="Times New Roman CYR" w:hAnsi="Times New Roman CYR"/>
          <w:sz w:val="28"/>
          <w:szCs w:val="28"/>
        </w:rPr>
        <w:t>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11" w:name="OLE_LINK14"/>
      <w:r>
        <w:rPr>
          <w:rFonts w:ascii="Times New Roman CYR" w:hAnsi="Times New Roman CYR"/>
          <w:sz w:val="28"/>
          <w:szCs w:val="28"/>
        </w:rPr>
        <w:t xml:space="preserve">Голядкин, Н. А. История отечественного и зарубежного телевидения / Н. А. Голядкин.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Аспект Пресс, 2014</w:t>
      </w:r>
      <w:bookmarkEnd w:id="11"/>
      <w:r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192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84298D">
        <w:rPr>
          <w:rFonts w:ascii="Times New Roman CYR" w:hAnsi="Times New Roman CYR"/>
          <w:sz w:val="28"/>
          <w:szCs w:val="28"/>
        </w:rPr>
        <w:t>История зарубежного кино (1945–2000)</w:t>
      </w:r>
      <w:proofErr w:type="gramStart"/>
      <w:r w:rsidRPr="0084298D"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 w:rsidRPr="0084298D">
        <w:rPr>
          <w:rFonts w:ascii="Times New Roman CYR" w:hAnsi="Times New Roman CYR"/>
          <w:sz w:val="28"/>
          <w:szCs w:val="28"/>
        </w:rPr>
        <w:t xml:space="preserve"> учебник для вузов /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9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 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С. Громов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10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Д.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Л. Караваев</w:t>
        </w:r>
      </w:hyperlink>
      <w:r w:rsidRPr="0084298D">
        <w:rPr>
          <w:rFonts w:ascii="Times New Roman CYR" w:hAnsi="Times New Roman CYR"/>
          <w:sz w:val="28"/>
          <w:szCs w:val="28"/>
        </w:rPr>
        <w:t>,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 xml:space="preserve"> </w:t>
      </w:r>
      <w:hyperlink r:id="rId11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Е.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Н. Карцева</w:t>
        </w:r>
      </w:hyperlink>
      <w:r>
        <w:rPr>
          <w:rStyle w:val="af5"/>
          <w:rFonts w:ascii="Times New Roman CYR" w:hAnsi="Times New Roman CYR"/>
          <w:bCs/>
          <w:color w:val="auto"/>
          <w:sz w:val="28"/>
          <w:szCs w:val="28"/>
          <w:u w:val="none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>; отв. ред.</w:t>
      </w:r>
      <w:r w:rsidRPr="0084298D">
        <w:rPr>
          <w:rStyle w:val="apple-converted-space"/>
          <w:rFonts w:ascii="Times New Roman CYR" w:hAnsi="Times New Roman CYR"/>
          <w:sz w:val="28"/>
          <w:szCs w:val="28"/>
        </w:rPr>
        <w:t> </w:t>
      </w:r>
      <w:hyperlink r:id="rId12" w:history="1"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В.</w:t>
        </w:r>
        <w:r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 xml:space="preserve"> </w:t>
        </w:r>
        <w:r w:rsidRPr="0084298D">
          <w:rPr>
            <w:rStyle w:val="af5"/>
            <w:rFonts w:ascii="Times New Roman CYR" w:hAnsi="Times New Roman CYR"/>
            <w:bCs/>
            <w:color w:val="auto"/>
            <w:sz w:val="28"/>
            <w:szCs w:val="28"/>
            <w:u w:val="none"/>
          </w:rPr>
          <w:t>А. Утилов</w:t>
        </w:r>
      </w:hyperlink>
      <w:r w:rsidRPr="0084298D">
        <w:rPr>
          <w:rFonts w:ascii="Times New Roman CYR" w:hAnsi="Times New Roman CYR"/>
          <w:sz w:val="28"/>
          <w:szCs w:val="28"/>
        </w:rPr>
        <w:t xml:space="preserve">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М.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84298D">
        <w:rPr>
          <w:rFonts w:ascii="Times New Roman CYR" w:hAnsi="Times New Roman CYR"/>
          <w:sz w:val="28"/>
          <w:szCs w:val="28"/>
        </w:rPr>
        <w:t xml:space="preserve">: Прогресс-Традиция, 2005. </w:t>
      </w:r>
      <w:r w:rsidR="004A452C">
        <w:rPr>
          <w:rFonts w:ascii="Times New Roman CYR" w:hAnsi="Times New Roman CYR" w:cs="Times New Roman CYR"/>
          <w:sz w:val="28"/>
          <w:szCs w:val="28"/>
        </w:rPr>
        <w:t>‒</w:t>
      </w:r>
      <w:r w:rsidRPr="0084298D">
        <w:rPr>
          <w:rFonts w:ascii="Times New Roman CYR" w:hAnsi="Times New Roman CYR"/>
          <w:sz w:val="28"/>
          <w:szCs w:val="28"/>
        </w:rPr>
        <w:t xml:space="preserve"> 566 с.</w:t>
      </w:r>
    </w:p>
    <w:p w:rsidR="00432BC6" w:rsidRPr="00431ED6" w:rsidRDefault="00432BC6" w:rsidP="00432BC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зарубежного кино : учеб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: в 3 т. / Всесоюз. гос. ин-т кинематографии ; рэдкал. В. Колодяжная [и др.].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sz w:val="28"/>
          <w:szCs w:val="28"/>
        </w:rPr>
        <w:t xml:space="preserve"> 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Искусство, 1965-1970.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2</w:t>
      </w:r>
      <w:proofErr w:type="gramStart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1929–1945 годы / В. Колодяжная, И. Трутко. ‒ 1970.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‒</w:t>
      </w:r>
      <w:r w:rsidRPr="00431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436 с.</w:t>
      </w:r>
    </w:p>
    <w:p w:rsidR="00432BC6" w:rsidRDefault="00432BC6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Style w:val="apple-converted-space"/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История отечественного кино : учебник для вузов / отв. ред. Л</w:t>
      </w:r>
      <w:proofErr w:type="gramStart"/>
      <w:r>
        <w:rPr>
          <w:rFonts w:ascii="Times New Roman CYR" w:hAnsi="Times New Roman CYR"/>
          <w:sz w:val="28"/>
          <w:szCs w:val="28"/>
        </w:rPr>
        <w:t> .</w:t>
      </w:r>
      <w:proofErr w:type="gramEnd"/>
      <w:r>
        <w:rPr>
          <w:rFonts w:ascii="Times New Roman CYR" w:hAnsi="Times New Roman CYR"/>
          <w:sz w:val="28"/>
          <w:szCs w:val="28"/>
        </w:rPr>
        <w:t xml:space="preserve">М. Будяк. </w:t>
      </w:r>
      <w:r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Прогресс-Традиция, 2005. </w:t>
      </w:r>
      <w:r>
        <w:rPr>
          <w:rFonts w:ascii="Times New Roman CYR" w:hAnsi="Times New Roman CYR" w:cs="Times New Roman CYR"/>
          <w:sz w:val="28"/>
          <w:szCs w:val="28"/>
        </w:rPr>
        <w:t>ˈ</w:t>
      </w:r>
      <w:r>
        <w:rPr>
          <w:rFonts w:ascii="Times New Roman CYR" w:hAnsi="Times New Roman CYR"/>
          <w:sz w:val="28"/>
          <w:szCs w:val="28"/>
        </w:rPr>
        <w:t xml:space="preserve"> 528 с.</w:t>
      </w:r>
    </w:p>
    <w:p w:rsidR="00B6123A" w:rsidRPr="00B353C9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OLE_LINK30"/>
      <w:bookmarkStart w:id="13" w:name="OLE_LINK31"/>
      <w:r>
        <w:rPr>
          <w:rFonts w:ascii="Times New Roman" w:eastAsia="Times New Roman" w:hAnsi="Times New Roman" w:cs="Times New Roman"/>
          <w:sz w:val="28"/>
          <w:szCs w:val="28"/>
        </w:rPr>
        <w:t>Джулай,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>Документальный иллюзион: отечественный кинодокументализм – опыты социального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Л.</w:t>
      </w:r>
      <w:r w:rsidR="0034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Н. Джулай</w:t>
      </w:r>
      <w:proofErr w:type="gramStart"/>
      <w:r w:rsidR="004A452C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4A4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52C" w:rsidRPr="004A452C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культуре и кинематографии Российской Федерации, Научно-исслед. ин-т киноискусства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53C9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B353C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35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53C9" w:rsidRPr="00B353C9">
        <w:rPr>
          <w:rFonts w:ascii="Times New Roman" w:eastAsia="Times New Roman" w:hAnsi="Times New Roman" w:cs="Times New Roman"/>
          <w:sz w:val="28"/>
          <w:szCs w:val="28"/>
        </w:rPr>
        <w:t>Материк,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2005.</w:t>
      </w:r>
      <w:bookmarkEnd w:id="1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52C">
        <w:rPr>
          <w:rFonts w:ascii="Times New Roman" w:eastAsia="Times New Roman" w:hAnsi="Times New Roman" w:cs="Times New Roman"/>
          <w:sz w:val="28"/>
          <w:szCs w:val="28"/>
        </w:rPr>
        <w:t>‒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240 с.</w:t>
      </w:r>
    </w:p>
    <w:p w:rsidR="00826C4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bookmarkStart w:id="14" w:name="OLE_LINK3"/>
      <w:r>
        <w:rPr>
          <w:rFonts w:ascii="Times New Roman CYR" w:hAnsi="Times New Roman CYR"/>
          <w:sz w:val="28"/>
          <w:szCs w:val="28"/>
        </w:rPr>
        <w:t>Зайцева, Л. Н. История мирового кино : учеб</w:t>
      </w:r>
      <w:proofErr w:type="gramStart"/>
      <w:r>
        <w:rPr>
          <w:rFonts w:ascii="Times New Roman CYR" w:hAnsi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особие / Л. Н. Зайцева. </w:t>
      </w:r>
      <w:r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Ч. 1.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 :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Немое кино</w:t>
      </w:r>
      <w:bookmarkEnd w:id="14"/>
      <w:r>
        <w:rPr>
          <w:rFonts w:ascii="Times New Roman CYR" w:hAnsi="Times New Roman CYR"/>
          <w:sz w:val="28"/>
          <w:szCs w:val="28"/>
        </w:rPr>
        <w:t xml:space="preserve">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Минск, БГАИ, 2007. </w:t>
      </w:r>
      <w:r w:rsidR="00431ED6">
        <w:rPr>
          <w:rFonts w:ascii="Times New Roman CYR" w:hAnsi="Times New Roman CYR" w:cs="Times New Roman CYR"/>
          <w:sz w:val="28"/>
          <w:szCs w:val="28"/>
        </w:rPr>
        <w:t>‒</w:t>
      </w:r>
      <w:r>
        <w:rPr>
          <w:rFonts w:ascii="Times New Roman CYR" w:hAnsi="Times New Roman CYR"/>
          <w:sz w:val="28"/>
          <w:szCs w:val="28"/>
        </w:rPr>
        <w:t xml:space="preserve"> 30 с.</w:t>
      </w:r>
    </w:p>
    <w:p w:rsidR="00826C45" w:rsidRPr="00F41A35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Нечай, О. Ф. Основы киноискусства / О. Ф. Нечай. —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1989. 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282 с.</w:t>
      </w:r>
    </w:p>
    <w:p w:rsidR="00826C45" w:rsidRPr="00B6123A" w:rsidRDefault="00826C4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Разлогов, К. Э. Новые аудиовизуальные технологии 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/ под ред. К. Э. Разлогова. – 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: Академия, 2010. </w:t>
      </w:r>
      <w:r w:rsidR="000F1F46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356 с.</w:t>
      </w:r>
    </w:p>
    <w:p w:rsidR="00B6123A" w:rsidRPr="00214055" w:rsidRDefault="00B6123A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8F4784">
        <w:rPr>
          <w:rFonts w:ascii="Times New Roman" w:eastAsia="Times New Roman" w:hAnsi="Times New Roman" w:cs="Times New Roman"/>
          <w:sz w:val="28"/>
          <w:szCs w:val="28"/>
        </w:rPr>
        <w:t>Материалы журнал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1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>Искусство кино»,</w:t>
      </w:r>
      <w:r w:rsidR="00432BC6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D431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2BC6">
        <w:rPr>
          <w:rFonts w:ascii="Times New Roman" w:eastAsia="Times New Roman" w:hAnsi="Times New Roman" w:cs="Times New Roman"/>
          <w:sz w:val="28"/>
          <w:szCs w:val="28"/>
          <w:lang w:val="be-BY"/>
        </w:rPr>
        <w:t>К</w:t>
      </w:r>
      <w:r w:rsidR="00432B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BC6">
        <w:rPr>
          <w:rFonts w:ascii="Times New Roman" w:eastAsia="Times New Roman" w:hAnsi="Times New Roman" w:cs="Times New Roman"/>
          <w:sz w:val="28"/>
          <w:szCs w:val="28"/>
          <w:lang w:val="be-BY"/>
        </w:rPr>
        <w:t>новедческие записки</w:t>
      </w:r>
      <w:r w:rsidR="00432BC6" w:rsidRPr="008F47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BC6">
        <w:rPr>
          <w:rFonts w:ascii="Times New Roman" w:eastAsia="Times New Roman" w:hAnsi="Times New Roman" w:cs="Times New Roman"/>
          <w:sz w:val="28"/>
          <w:szCs w:val="28"/>
          <w:lang w:val="be-BY"/>
        </w:rPr>
        <w:t>,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1C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F4784">
        <w:rPr>
          <w:rFonts w:ascii="Times New Roman" w:eastAsia="Times New Roman" w:hAnsi="Times New Roman" w:cs="Times New Roman"/>
          <w:sz w:val="28"/>
          <w:szCs w:val="28"/>
        </w:rPr>
        <w:t>Сеанс»</w:t>
      </w:r>
      <w:r w:rsidR="002140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055" w:rsidRDefault="00214055" w:rsidP="00431ED6">
      <w:pPr>
        <w:pStyle w:val="a6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 xml:space="preserve">Энциклопедия отечественной мультипликации / сост. </w:t>
      </w:r>
      <w:r w:rsidR="000F1F46" w:rsidRPr="00F43FB1">
        <w:rPr>
          <w:rFonts w:ascii="Times New Roman" w:hAnsi="Times New Roman" w:cs="Times New Roman"/>
          <w:sz w:val="28"/>
          <w:szCs w:val="28"/>
        </w:rPr>
        <w:t>С.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="000F1F46" w:rsidRPr="00F43FB1">
        <w:rPr>
          <w:rFonts w:ascii="Times New Roman" w:hAnsi="Times New Roman" w:cs="Times New Roman"/>
          <w:sz w:val="28"/>
          <w:szCs w:val="28"/>
        </w:rPr>
        <w:t xml:space="preserve">В. </w:t>
      </w:r>
      <w:r w:rsidRPr="00F43FB1">
        <w:rPr>
          <w:rFonts w:ascii="Times New Roman" w:hAnsi="Times New Roman" w:cs="Times New Roman"/>
          <w:sz w:val="28"/>
          <w:szCs w:val="28"/>
        </w:rPr>
        <w:t>Капков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3FB1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 Алгоритм, 2006.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4F3D">
        <w:rPr>
          <w:rFonts w:ascii="Times New Roman" w:hAnsi="Times New Roman" w:cs="Times New Roman"/>
          <w:sz w:val="28"/>
          <w:szCs w:val="28"/>
        </w:rPr>
        <w:t xml:space="preserve">670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640CD0" w:rsidRDefault="00640CD0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298D" w:rsidRDefault="001B7D81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Дадатковая</w:t>
      </w:r>
      <w:r w:rsidR="0084298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214055" w:rsidRPr="00214055" w:rsidRDefault="00214055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3FB1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FB1">
        <w:rPr>
          <w:rFonts w:ascii="Times New Roman" w:hAnsi="Times New Roman" w:cs="Times New Roman"/>
          <w:sz w:val="28"/>
          <w:szCs w:val="28"/>
        </w:rPr>
        <w:t xml:space="preserve"> А.</w:t>
      </w:r>
      <w:r w:rsidR="000F1F46">
        <w:rPr>
          <w:rFonts w:ascii="Times New Roman" w:hAnsi="Times New Roman" w:cs="Times New Roman"/>
          <w:sz w:val="28"/>
          <w:szCs w:val="28"/>
        </w:rPr>
        <w:t xml:space="preserve"> </w:t>
      </w:r>
      <w:r w:rsidRPr="00F43FB1">
        <w:rPr>
          <w:rFonts w:ascii="Times New Roman" w:hAnsi="Times New Roman" w:cs="Times New Roman"/>
          <w:sz w:val="28"/>
          <w:szCs w:val="28"/>
        </w:rPr>
        <w:t>Л. Х</w:t>
      </w:r>
      <w:r>
        <w:rPr>
          <w:rFonts w:ascii="Times New Roman" w:hAnsi="Times New Roman" w:cs="Times New Roman"/>
          <w:sz w:val="28"/>
          <w:szCs w:val="28"/>
        </w:rPr>
        <w:t xml:space="preserve">удожники советского мультфильма / А. Л. Волков. – </w:t>
      </w:r>
      <w:r w:rsidRPr="00F43FB1">
        <w:rPr>
          <w:rFonts w:ascii="Times New Roman" w:hAnsi="Times New Roman" w:cs="Times New Roman"/>
          <w:sz w:val="28"/>
          <w:szCs w:val="28"/>
        </w:rPr>
        <w:t>M</w:t>
      </w:r>
      <w:r w:rsidR="000F1F46">
        <w:rPr>
          <w:rFonts w:ascii="Times New Roman" w:hAnsi="Times New Roman" w:cs="Times New Roman"/>
          <w:sz w:val="28"/>
          <w:szCs w:val="28"/>
        </w:rPr>
        <w:t xml:space="preserve">. </w:t>
      </w:r>
      <w:r w:rsidRPr="00F43FB1">
        <w:rPr>
          <w:rFonts w:ascii="Times New Roman" w:hAnsi="Times New Roman" w:cs="Times New Roman"/>
          <w:sz w:val="28"/>
          <w:szCs w:val="28"/>
        </w:rPr>
        <w:t>: Сов</w:t>
      </w:r>
      <w:proofErr w:type="gramStart"/>
      <w:r w:rsidRPr="00F4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FB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43FB1">
        <w:rPr>
          <w:rFonts w:ascii="Times New Roman" w:hAnsi="Times New Roman" w:cs="Times New Roman"/>
          <w:sz w:val="28"/>
          <w:szCs w:val="28"/>
        </w:rPr>
        <w:t xml:space="preserve">удожник, 1978.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4F3D">
        <w:rPr>
          <w:rFonts w:ascii="Times New Roman" w:hAnsi="Times New Roman" w:cs="Times New Roman"/>
          <w:sz w:val="28"/>
          <w:szCs w:val="28"/>
        </w:rPr>
        <w:t xml:space="preserve"> 148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lastRenderedPageBreak/>
        <w:t xml:space="preserve">Все белорусские фильмы All belarusian films :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аталог-справочник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: пер. на англ. Ю.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Стулов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/ Нац. акад. наук Беларуси, Ин-т искусствове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дения, этнографии и фольклора ;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авт.-сост.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 И.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Авдеев, Л</w:t>
      </w:r>
      <w:proofErr w:type="gramStart"/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Зайцева</w:t>
      </w:r>
      <w:r w:rsidR="00CC775A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; науч. ред. А.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В.</w:t>
      </w:r>
      <w:r w:rsidR="00CE715C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 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Красинский.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М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и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</w:t>
      </w:r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ск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 : Бел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н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авука, 2000.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298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Гісторыя кінамастацтва Беларусі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4 т. / Нац. акад. навук Беларусі, Ін-т мастацтвазнаўства, этнаграфіі і фальклору імя К.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Крапівы. </w:t>
      </w:r>
      <w:r w:rsidR="00060E31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‒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Минск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Бел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авука, 200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4-2004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</w:t>
      </w:r>
      <w:r w:rsidR="00065656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– 4 т.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Кино</w:t>
      </w:r>
      <w:proofErr w:type="gramStart"/>
      <w:r w:rsidR="00B52558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:</w:t>
      </w:r>
      <w:proofErr w:type="gramEnd"/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энциклопедический словарь / гл. ред. С. И. Юткевич. — М</w:t>
      </w:r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 : Совет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.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</w:t>
      </w:r>
      <w:proofErr w:type="gramStart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>э</w:t>
      </w:r>
      <w:proofErr w:type="gramEnd"/>
      <w:r w:rsidR="00060E31"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нциклопедия, 1986. </w:t>
      </w:r>
      <w:r w:rsidR="00060E3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ko-KR"/>
        </w:rPr>
        <w:t>‒</w:t>
      </w:r>
      <w:r>
        <w:rPr>
          <w:rFonts w:ascii="Times New Roman CYR" w:eastAsia="Times New Roman" w:hAnsi="Times New Roman CYR" w:cs="Arial"/>
          <w:color w:val="000000"/>
          <w:sz w:val="28"/>
          <w:szCs w:val="28"/>
          <w:lang w:eastAsia="ko-KR"/>
        </w:rPr>
        <w:t xml:space="preserve"> 637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16"/>
      <w:bookmarkStart w:id="16" w:name="OLE_LINK18"/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B52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Европы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Науч</w:t>
      </w:r>
      <w:proofErr w:type="gramStart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.-</w:t>
      </w:r>
      <w:proofErr w:type="gram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исслед. ин-т киноискусства ; 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ост. М.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М. Черненко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; отв. ред. Г.</w:t>
      </w:r>
      <w:r w:rsidR="00B52558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Н. Компаниченко</w:t>
      </w:r>
      <w:r>
        <w:rPr>
          <w:rFonts w:ascii="Times New Roman CYR" w:hAnsi="Times New Roman CYR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М., Материк, 2002.</w:t>
      </w:r>
      <w:bookmarkEnd w:id="15"/>
      <w:bookmarkEnd w:id="16"/>
      <w:r w:rsidR="00060E31">
        <w:rPr>
          <w:rFonts w:ascii="Times New Roman" w:hAnsi="Times New Roman" w:cs="Times New Roman"/>
          <w:sz w:val="28"/>
          <w:szCs w:val="28"/>
        </w:rPr>
        <w:t xml:space="preserve"> ‒</w:t>
      </w:r>
      <w:r>
        <w:rPr>
          <w:rFonts w:ascii="Times New Roman" w:hAnsi="Times New Roman" w:cs="Times New Roman"/>
          <w:sz w:val="28"/>
          <w:szCs w:val="28"/>
        </w:rPr>
        <w:t xml:space="preserve"> 203 с.</w:t>
      </w:r>
    </w:p>
    <w:p w:rsidR="0084298D" w:rsidRDefault="0084298D" w:rsidP="00B6123A">
      <w:pPr>
        <w:pStyle w:val="a6"/>
        <w:numPr>
          <w:ilvl w:val="0"/>
          <w:numId w:val="18"/>
        </w:numPr>
        <w:adjustRightInd w:val="0"/>
        <w:snapToGrid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Режиссёрская энциклопедия</w:t>
      </w:r>
      <w:r w:rsidR="00065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кино США / </w:t>
      </w:r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Науч</w:t>
      </w:r>
      <w:proofErr w:type="gramStart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.-</w:t>
      </w:r>
      <w:proofErr w:type="gramEnd"/>
      <w:r w:rsidR="00434C87">
        <w:rPr>
          <w:rFonts w:ascii="Times New Roman CYR" w:hAnsi="Times New Roman CYR" w:cs="Arial"/>
          <w:color w:val="000000"/>
          <w:sz w:val="28"/>
          <w:szCs w:val="28"/>
          <w:shd w:val="clear" w:color="auto" w:fill="FFFFFF"/>
        </w:rPr>
        <w:t>исслед. ин-т киноискусства ;</w:t>
      </w:r>
      <w:r w:rsidR="00434C87">
        <w:rPr>
          <w:rFonts w:ascii="Times New Roman" w:hAnsi="Times New Roman" w:cs="Times New Roman"/>
          <w:sz w:val="28"/>
          <w:szCs w:val="28"/>
        </w:rPr>
        <w:t xml:space="preserve"> </w:t>
      </w:r>
      <w:r w:rsidR="002F2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тв. ред. Е.</w:t>
      </w:r>
      <w:r w:rsidR="002F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Карцева</w:t>
      </w:r>
      <w:r w:rsidR="00434C87">
        <w:rPr>
          <w:rFonts w:ascii="Times New Roman" w:hAnsi="Times New Roman" w:cs="Times New Roman"/>
          <w:sz w:val="28"/>
          <w:szCs w:val="28"/>
        </w:rPr>
        <w:t xml:space="preserve"> [и др.]</w:t>
      </w:r>
      <w:r w:rsidR="00060E31">
        <w:rPr>
          <w:rFonts w:ascii="Times New Roman" w:hAnsi="Times New Roman" w:cs="Times New Roman"/>
          <w:sz w:val="28"/>
          <w:szCs w:val="28"/>
        </w:rPr>
        <w:t>. ‒</w:t>
      </w:r>
      <w:r w:rsidR="002F2615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2F26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Материк, 2000. </w:t>
      </w:r>
      <w:r w:rsidR="00060E31"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 w:cs="Times New Roman"/>
          <w:sz w:val="28"/>
          <w:szCs w:val="28"/>
        </w:rPr>
        <w:t xml:space="preserve"> 276 с.</w:t>
      </w:r>
    </w:p>
    <w:p w:rsidR="0084298D" w:rsidRDefault="0084298D" w:rsidP="00B6123A">
      <w:pPr>
        <w:tabs>
          <w:tab w:val="left" w:pos="993"/>
        </w:tabs>
        <w:adjustRightInd w:val="0"/>
        <w:snapToGri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CD0" w:rsidRDefault="001B7D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>
        <w:rPr>
          <w:rFonts w:ascii="Times New Roman CYR" w:hAnsi="Times New Roman CYR"/>
          <w:b/>
          <w:sz w:val="28"/>
          <w:szCs w:val="28"/>
          <w:lang w:val="be-BY"/>
        </w:rPr>
        <w:t>Пытанні</w:t>
      </w:r>
    </w:p>
    <w:p w:rsidR="00990881" w:rsidRDefault="001B7D81" w:rsidP="00B6123A">
      <w:pPr>
        <w:adjustRightInd w:val="0"/>
        <w:snapToGrid w:val="0"/>
        <w:spacing w:after="0" w:line="360" w:lineRule="exact"/>
        <w:ind w:left="708" w:hanging="708"/>
        <w:jc w:val="center"/>
        <w:rPr>
          <w:rFonts w:ascii="Times New Roman CYR" w:hAnsi="Times New Roman CYR"/>
          <w:b/>
          <w:sz w:val="28"/>
          <w:szCs w:val="28"/>
          <w:lang w:val="be-BY"/>
        </w:rPr>
      </w:pPr>
      <w:r>
        <w:rPr>
          <w:rFonts w:ascii="Times New Roman CYR" w:hAnsi="Times New Roman CYR"/>
          <w:b/>
          <w:sz w:val="28"/>
          <w:szCs w:val="28"/>
          <w:lang w:val="be-BY"/>
        </w:rPr>
        <w:t>да уступнага экзамену</w:t>
      </w:r>
    </w:p>
    <w:p w:rsidR="00990881" w:rsidRPr="001B7D81" w:rsidRDefault="001B7D81" w:rsidP="00B6123A">
      <w:pPr>
        <w:autoSpaceDE w:val="0"/>
        <w:autoSpaceDN w:val="0"/>
        <w:adjustRightInd w:val="0"/>
        <w:snapToGrid w:val="0"/>
        <w:spacing w:after="0" w:line="360" w:lineRule="exact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1B7D81">
        <w:rPr>
          <w:rFonts w:ascii="Times New Roman" w:hAnsi="Times New Roman"/>
          <w:b/>
          <w:sz w:val="28"/>
          <w:szCs w:val="28"/>
          <w:lang w:val="be-BY"/>
        </w:rPr>
        <w:t xml:space="preserve">па спецыяльнасці 17.00.03 </w:t>
      </w:r>
      <w:r w:rsidR="00D431C3">
        <w:rPr>
          <w:rFonts w:ascii="Times New Roman" w:hAnsi="Times New Roman"/>
          <w:b/>
          <w:sz w:val="28"/>
          <w:szCs w:val="28"/>
          <w:lang w:val="be-BY"/>
        </w:rPr>
        <w:t>«</w:t>
      </w:r>
      <w:r w:rsidRPr="001B7D81">
        <w:rPr>
          <w:rFonts w:ascii="Times New Roman" w:hAnsi="Times New Roman"/>
          <w:b/>
          <w:sz w:val="28"/>
          <w:szCs w:val="28"/>
          <w:lang w:val="be-BY"/>
        </w:rPr>
        <w:t>Кіна-, тэле- і іншыя экранныя мастацтва»</w:t>
      </w:r>
    </w:p>
    <w:p w:rsidR="00990881" w:rsidRPr="001B7D81" w:rsidRDefault="00990881" w:rsidP="00B6123A">
      <w:pPr>
        <w:adjustRightInd w:val="0"/>
        <w:snapToGrid w:val="0"/>
        <w:spacing w:after="0" w:line="360" w:lineRule="exact"/>
        <w:ind w:firstLine="709"/>
        <w:rPr>
          <w:rFonts w:ascii="Times New Roman CYR" w:hAnsi="Times New Roman CYR"/>
          <w:sz w:val="28"/>
          <w:szCs w:val="28"/>
          <w:lang w:val="be-BY"/>
        </w:rPr>
      </w:pPr>
    </w:p>
    <w:p w:rsidR="00E45633" w:rsidRPr="00E45633" w:rsidRDefault="00AB24BE" w:rsidP="00774C74">
      <w:pPr>
        <w:numPr>
          <w:ilvl w:val="0"/>
          <w:numId w:val="19"/>
        </w:numPr>
        <w:adjustRightInd w:val="0"/>
        <w:snapToGrid w:val="0"/>
        <w:spacing w:after="0" w:line="360" w:lineRule="exact"/>
        <w:ind w:hanging="644"/>
        <w:jc w:val="both"/>
        <w:rPr>
          <w:rFonts w:ascii="Times New Roman CYR" w:hAnsi="Times New Roman CYR"/>
          <w:sz w:val="28"/>
          <w:szCs w:val="28"/>
        </w:rPr>
      </w:pPr>
      <w:r w:rsidRPr="00AB24BE">
        <w:rPr>
          <w:rFonts w:ascii="Times New Roman CYR" w:hAnsi="Times New Roman CYR"/>
          <w:sz w:val="28"/>
          <w:szCs w:val="28"/>
        </w:rPr>
        <w:t xml:space="preserve">Зараджэнне і </w:t>
      </w:r>
      <w:proofErr w:type="gramStart"/>
      <w:r w:rsidRPr="00AB24BE">
        <w:rPr>
          <w:rFonts w:ascii="Times New Roman CYR" w:hAnsi="Times New Roman CYR"/>
          <w:sz w:val="28"/>
          <w:szCs w:val="28"/>
        </w:rPr>
        <w:t>ф</w:t>
      </w:r>
      <w:r w:rsidR="00432BC6">
        <w:rPr>
          <w:rFonts w:ascii="Times New Roman CYR" w:hAnsi="Times New Roman CYR"/>
          <w:sz w:val="28"/>
          <w:szCs w:val="28"/>
        </w:rPr>
        <w:t>арм</w:t>
      </w:r>
      <w:proofErr w:type="gramEnd"/>
      <w:r w:rsidR="00432BC6">
        <w:rPr>
          <w:rFonts w:ascii="Times New Roman CYR" w:hAnsi="Times New Roman CYR"/>
          <w:sz w:val="28"/>
          <w:szCs w:val="28"/>
        </w:rPr>
        <w:t>іраванне кінематографа (1895–</w:t>
      </w:r>
      <w:r w:rsidRPr="00AB24BE">
        <w:rPr>
          <w:rFonts w:ascii="Times New Roman CYR" w:hAnsi="Times New Roman CYR"/>
          <w:sz w:val="28"/>
          <w:szCs w:val="28"/>
        </w:rPr>
        <w:t>1918 гг.)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AB24BE" w:rsidP="00AB24BE">
      <w:pPr>
        <w:numPr>
          <w:ilvl w:val="0"/>
          <w:numId w:val="19"/>
        </w:numPr>
        <w:tabs>
          <w:tab w:val="num" w:pos="567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AB24BE">
        <w:rPr>
          <w:rFonts w:ascii="Times New Roman CYR" w:hAnsi="Times New Roman CYR"/>
          <w:sz w:val="28"/>
          <w:szCs w:val="28"/>
        </w:rPr>
        <w:t xml:space="preserve">Найбольш значныя з'явы ў еўрапейскім </w:t>
      </w:r>
      <w:proofErr w:type="gramStart"/>
      <w:r w:rsidRPr="00AB24BE">
        <w:rPr>
          <w:rFonts w:ascii="Times New Roman CYR" w:hAnsi="Times New Roman CYR"/>
          <w:sz w:val="28"/>
          <w:szCs w:val="28"/>
        </w:rPr>
        <w:t>к</w:t>
      </w:r>
      <w:proofErr w:type="gramEnd"/>
      <w:r w:rsidRPr="00AB24BE">
        <w:rPr>
          <w:rFonts w:ascii="Times New Roman CYR" w:hAnsi="Times New Roman CYR"/>
          <w:sz w:val="28"/>
          <w:szCs w:val="28"/>
        </w:rPr>
        <w:t>іно 1920-х гадоў (нямецкі к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>
        <w:rPr>
          <w:rFonts w:ascii="Times New Roman CYR" w:hAnsi="Times New Roman CYR"/>
          <w:sz w:val="28"/>
          <w:szCs w:val="28"/>
        </w:rPr>
        <w:t>наэкспрэ</w:t>
      </w:r>
      <w:r>
        <w:rPr>
          <w:rFonts w:ascii="Times New Roman CYR" w:hAnsi="Times New Roman CYR"/>
          <w:sz w:val="28"/>
          <w:szCs w:val="28"/>
          <w:lang w:val="be-BY"/>
        </w:rPr>
        <w:t>сіянізм</w:t>
      </w:r>
      <w:r>
        <w:rPr>
          <w:rFonts w:ascii="Times New Roman CYR" w:hAnsi="Times New Roman CYR"/>
          <w:sz w:val="28"/>
          <w:szCs w:val="28"/>
        </w:rPr>
        <w:t>, французск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>
        <w:rPr>
          <w:rFonts w:ascii="Times New Roman CYR" w:hAnsi="Times New Roman CYR"/>
          <w:sz w:val="28"/>
          <w:szCs w:val="28"/>
        </w:rPr>
        <w:t xml:space="preserve"> і савецкі кіна</w:t>
      </w:r>
      <w:r w:rsidRPr="00AB24BE">
        <w:rPr>
          <w:rFonts w:ascii="Times New Roman CYR" w:hAnsi="Times New Roman CYR"/>
          <w:sz w:val="28"/>
          <w:szCs w:val="28"/>
        </w:rPr>
        <w:t>авангард)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432BC6" w:rsidP="00774C74">
      <w:pPr>
        <w:numPr>
          <w:ilvl w:val="0"/>
          <w:numId w:val="19"/>
        </w:numPr>
        <w:adjustRightInd w:val="0"/>
        <w:snapToGrid w:val="0"/>
        <w:spacing w:after="0" w:line="360" w:lineRule="exact"/>
        <w:ind w:hanging="644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Кіно ЗША 1920–</w:t>
      </w:r>
      <w:r w:rsidR="00AB24BE" w:rsidRPr="00AB24BE">
        <w:rPr>
          <w:rFonts w:ascii="Times New Roman CYR" w:hAnsi="Times New Roman CYR"/>
          <w:sz w:val="28"/>
          <w:szCs w:val="28"/>
        </w:rPr>
        <w:t>1930-х гадоў і ў гады</w:t>
      </w:r>
      <w:proofErr w:type="gramStart"/>
      <w:r w:rsidR="00AB24BE" w:rsidRPr="00AB24BE">
        <w:rPr>
          <w:rFonts w:ascii="Times New Roman CYR" w:hAnsi="Times New Roman CYR"/>
          <w:sz w:val="28"/>
          <w:szCs w:val="28"/>
        </w:rPr>
        <w:t xml:space="preserve"> Д</w:t>
      </w:r>
      <w:proofErr w:type="gramEnd"/>
      <w:r w:rsidR="00AB24BE" w:rsidRPr="00AB24BE">
        <w:rPr>
          <w:rFonts w:ascii="Times New Roman CYR" w:hAnsi="Times New Roman CYR"/>
          <w:sz w:val="28"/>
          <w:szCs w:val="28"/>
        </w:rPr>
        <w:t>ругой сусветнай вайны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432BC6" w:rsidP="00AB24BE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Вядучыя рэжысёры </w:t>
      </w:r>
      <w:proofErr w:type="gramStart"/>
      <w:r>
        <w:rPr>
          <w:rFonts w:ascii="Times New Roman CYR" w:hAnsi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/>
          <w:sz w:val="28"/>
          <w:szCs w:val="28"/>
        </w:rPr>
        <w:t>іно ЗША 1920–</w:t>
      </w:r>
      <w:r w:rsidR="00AB24BE" w:rsidRPr="00AB24BE">
        <w:rPr>
          <w:rFonts w:ascii="Times New Roman CYR" w:hAnsi="Times New Roman CYR"/>
          <w:sz w:val="28"/>
          <w:szCs w:val="28"/>
        </w:rPr>
        <w:t>1940-х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AB24BE" w:rsidP="00774C74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hanging="644"/>
        <w:jc w:val="both"/>
        <w:rPr>
          <w:rFonts w:ascii="Times New Roman CYR" w:hAnsi="Times New Roman CYR"/>
          <w:sz w:val="28"/>
          <w:szCs w:val="28"/>
        </w:rPr>
      </w:pPr>
      <w:r w:rsidRPr="00AB24BE">
        <w:rPr>
          <w:rFonts w:ascii="Times New Roman CYR" w:hAnsi="Times New Roman CYR"/>
          <w:sz w:val="28"/>
          <w:szCs w:val="28"/>
        </w:rPr>
        <w:t xml:space="preserve">Вядучыя </w:t>
      </w:r>
      <w:r w:rsidR="00432BC6">
        <w:rPr>
          <w:rFonts w:ascii="Times New Roman CYR" w:hAnsi="Times New Roman CYR"/>
          <w:sz w:val="28"/>
          <w:szCs w:val="28"/>
        </w:rPr>
        <w:t xml:space="preserve">рэжысёры еўрапейскага </w:t>
      </w:r>
      <w:proofErr w:type="gramStart"/>
      <w:r w:rsidR="00432BC6">
        <w:rPr>
          <w:rFonts w:ascii="Times New Roman CYR" w:hAnsi="Times New Roman CYR"/>
          <w:sz w:val="28"/>
          <w:szCs w:val="28"/>
        </w:rPr>
        <w:t>к</w:t>
      </w:r>
      <w:proofErr w:type="gramEnd"/>
      <w:r w:rsidR="00432BC6">
        <w:rPr>
          <w:rFonts w:ascii="Times New Roman CYR" w:hAnsi="Times New Roman CYR"/>
          <w:sz w:val="28"/>
          <w:szCs w:val="28"/>
        </w:rPr>
        <w:t>іно 1920–</w:t>
      </w:r>
      <w:r w:rsidRPr="00AB24BE">
        <w:rPr>
          <w:rFonts w:ascii="Times New Roman CYR" w:hAnsi="Times New Roman CYR"/>
          <w:sz w:val="28"/>
          <w:szCs w:val="28"/>
        </w:rPr>
        <w:t>1940-х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AB24BE" w:rsidP="00AB24BE">
      <w:pPr>
        <w:numPr>
          <w:ilvl w:val="0"/>
          <w:numId w:val="19"/>
        </w:numPr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AB24BE">
        <w:rPr>
          <w:rFonts w:ascii="Times New Roman CYR" w:hAnsi="Times New Roman CYR"/>
          <w:sz w:val="28"/>
          <w:szCs w:val="28"/>
        </w:rPr>
        <w:t xml:space="preserve">Еўрапейскае </w:t>
      </w:r>
      <w:r>
        <w:rPr>
          <w:rFonts w:ascii="Times New Roman CYR" w:hAnsi="Times New Roman CYR"/>
          <w:sz w:val="28"/>
          <w:szCs w:val="28"/>
          <w:lang w:val="be-BY"/>
        </w:rPr>
        <w:t>ігравое</w:t>
      </w:r>
      <w:r w:rsidRPr="00AB24BE">
        <w:rPr>
          <w:rFonts w:ascii="Times New Roman CYR" w:hAnsi="Times New Roman CYR"/>
          <w:sz w:val="28"/>
          <w:szCs w:val="28"/>
        </w:rPr>
        <w:t xml:space="preserve"> кіно 1930-х гадоў і ў гады</w:t>
      </w:r>
      <w:proofErr w:type="gramStart"/>
      <w:r w:rsidRPr="00AB24BE">
        <w:rPr>
          <w:rFonts w:ascii="Times New Roman CYR" w:hAnsi="Times New Roman CYR"/>
          <w:sz w:val="28"/>
          <w:szCs w:val="28"/>
        </w:rPr>
        <w:t xml:space="preserve"> Д</w:t>
      </w:r>
      <w:proofErr w:type="gramEnd"/>
      <w:r w:rsidRPr="00AB24BE">
        <w:rPr>
          <w:rFonts w:ascii="Times New Roman CYR" w:hAnsi="Times New Roman CYR"/>
          <w:sz w:val="28"/>
          <w:szCs w:val="28"/>
        </w:rPr>
        <w:t>ругой сусветнай вайны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. </w:t>
      </w:r>
    </w:p>
    <w:p w:rsidR="00E45633" w:rsidRPr="00E45633" w:rsidRDefault="00400D62" w:rsidP="00400D6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400D62">
        <w:rPr>
          <w:rFonts w:ascii="Times New Roman CYR" w:hAnsi="Times New Roman CYR"/>
          <w:sz w:val="28"/>
          <w:szCs w:val="28"/>
        </w:rPr>
        <w:t xml:space="preserve">Савецкае </w:t>
      </w:r>
      <w:proofErr w:type="gramStart"/>
      <w:r w:rsidRPr="00400D62">
        <w:rPr>
          <w:rFonts w:ascii="Times New Roman CYR" w:hAnsi="Times New Roman CYR"/>
          <w:sz w:val="28"/>
          <w:szCs w:val="28"/>
        </w:rPr>
        <w:t>к</w:t>
      </w:r>
      <w:proofErr w:type="gramEnd"/>
      <w:r w:rsidRPr="00400D62">
        <w:rPr>
          <w:rFonts w:ascii="Times New Roman CYR" w:hAnsi="Times New Roman CYR"/>
          <w:sz w:val="28"/>
          <w:szCs w:val="28"/>
        </w:rPr>
        <w:t>іно 1930-х гадоў і ў гады Вялікай Айчыннай вайны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. </w:t>
      </w:r>
    </w:p>
    <w:p w:rsidR="00E45633" w:rsidRPr="00E45633" w:rsidRDefault="00400D62" w:rsidP="00400D62">
      <w:pPr>
        <w:numPr>
          <w:ilvl w:val="0"/>
          <w:numId w:val="19"/>
        </w:numPr>
        <w:tabs>
          <w:tab w:val="left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400D62">
        <w:rPr>
          <w:rFonts w:ascii="Times New Roman CYR" w:hAnsi="Times New Roman CYR"/>
          <w:sz w:val="28"/>
          <w:szCs w:val="28"/>
        </w:rPr>
        <w:t>Вядучыя рэжысёры савецкага ігра</w:t>
      </w:r>
      <w:r w:rsidR="00432BC6">
        <w:rPr>
          <w:rFonts w:ascii="Times New Roman CYR" w:hAnsi="Times New Roman CYR"/>
          <w:sz w:val="28"/>
          <w:szCs w:val="28"/>
        </w:rPr>
        <w:t xml:space="preserve">вога </w:t>
      </w:r>
      <w:proofErr w:type="gramStart"/>
      <w:r w:rsidR="00432BC6">
        <w:rPr>
          <w:rFonts w:ascii="Times New Roman CYR" w:hAnsi="Times New Roman CYR"/>
          <w:sz w:val="28"/>
          <w:szCs w:val="28"/>
        </w:rPr>
        <w:t>к</w:t>
      </w:r>
      <w:proofErr w:type="gramEnd"/>
      <w:r w:rsidR="00432BC6">
        <w:rPr>
          <w:rFonts w:ascii="Times New Roman CYR" w:hAnsi="Times New Roman CYR"/>
          <w:sz w:val="28"/>
          <w:szCs w:val="28"/>
        </w:rPr>
        <w:t>іно 1920–</w:t>
      </w:r>
      <w:r>
        <w:rPr>
          <w:rFonts w:ascii="Times New Roman CYR" w:hAnsi="Times New Roman CYR"/>
          <w:sz w:val="28"/>
          <w:szCs w:val="28"/>
        </w:rPr>
        <w:t xml:space="preserve">1940-х гадоў (С. Эйзенштэйн, </w:t>
      </w:r>
      <w:r>
        <w:rPr>
          <w:rFonts w:ascii="Times New Roman CYR" w:hAnsi="Times New Roman CYR"/>
          <w:sz w:val="28"/>
          <w:szCs w:val="28"/>
          <w:lang w:val="be-BY"/>
        </w:rPr>
        <w:t>Ус</w:t>
      </w:r>
      <w:r w:rsidRPr="00400D62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Pr="00400D62">
        <w:rPr>
          <w:rFonts w:ascii="Times New Roman CYR" w:hAnsi="Times New Roman CYR"/>
          <w:sz w:val="28"/>
          <w:szCs w:val="28"/>
        </w:rPr>
        <w:t>Пудоўкін, А. Д</w:t>
      </w:r>
      <w:r>
        <w:rPr>
          <w:rFonts w:ascii="Times New Roman CYR" w:hAnsi="Times New Roman CYR"/>
          <w:sz w:val="28"/>
          <w:szCs w:val="28"/>
          <w:lang w:val="be-BY"/>
        </w:rPr>
        <w:t>аў</w:t>
      </w:r>
      <w:r>
        <w:rPr>
          <w:rFonts w:ascii="Times New Roman CYR" w:hAnsi="Times New Roman CYR"/>
          <w:sz w:val="28"/>
          <w:szCs w:val="28"/>
        </w:rPr>
        <w:t>жэ</w:t>
      </w:r>
      <w:r w:rsidRPr="00400D62">
        <w:rPr>
          <w:rFonts w:ascii="Times New Roman CYR" w:hAnsi="Times New Roman CYR"/>
          <w:sz w:val="28"/>
          <w:szCs w:val="28"/>
        </w:rPr>
        <w:t>нк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Pr="00400D62">
        <w:rPr>
          <w:rFonts w:ascii="Times New Roman CYR" w:hAnsi="Times New Roman CYR"/>
          <w:sz w:val="28"/>
          <w:szCs w:val="28"/>
        </w:rPr>
        <w:t xml:space="preserve">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  <w:proofErr w:type="gramEnd"/>
    </w:p>
    <w:p w:rsidR="00E45633" w:rsidRPr="00E45633" w:rsidRDefault="00400D62" w:rsidP="00400D6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400D62">
        <w:rPr>
          <w:rFonts w:ascii="Times New Roman CYR" w:hAnsi="Times New Roman CYR"/>
          <w:sz w:val="28"/>
          <w:szCs w:val="28"/>
        </w:rPr>
        <w:t xml:space="preserve">Развіццё дакументальнага </w:t>
      </w:r>
      <w:proofErr w:type="gramStart"/>
      <w:r w:rsidRPr="00400D62">
        <w:rPr>
          <w:rFonts w:ascii="Times New Roman CYR" w:hAnsi="Times New Roman CYR"/>
          <w:sz w:val="28"/>
          <w:szCs w:val="28"/>
        </w:rPr>
        <w:t>к</w:t>
      </w:r>
      <w:proofErr w:type="gramEnd"/>
      <w:r w:rsidRPr="00400D62">
        <w:rPr>
          <w:rFonts w:ascii="Times New Roman CYR" w:hAnsi="Times New Roman CYR"/>
          <w:sz w:val="28"/>
          <w:szCs w:val="28"/>
        </w:rPr>
        <w:t>іно ў першай палове ХХ стагоддзя.</w:t>
      </w:r>
      <w:r>
        <w:rPr>
          <w:rFonts w:ascii="Times New Roman CYR" w:hAnsi="Times New Roman CYR"/>
          <w:sz w:val="28"/>
          <w:szCs w:val="28"/>
        </w:rPr>
        <w:t xml:space="preserve"> Творчасць Р. Флаэрці, Дз. Вертава, Й. Івенс</w:t>
      </w:r>
      <w:r w:rsidR="00432BC6">
        <w:rPr>
          <w:rFonts w:ascii="Times New Roman CYR" w:hAnsi="Times New Roman CYR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, Дж. Грірса</w:t>
      </w:r>
      <w:r w:rsidR="00432BC6">
        <w:rPr>
          <w:rFonts w:ascii="Times New Roman CYR" w:hAnsi="Times New Roman CYR"/>
          <w:sz w:val="28"/>
          <w:szCs w:val="28"/>
        </w:rPr>
        <w:t>на, Л. Ры</w:t>
      </w:r>
      <w:r w:rsidR="00432BC6" w:rsidRPr="00133DDD">
        <w:rPr>
          <w:rFonts w:ascii="Times New Roman CYR" w:hAnsi="Times New Roman CYR"/>
          <w:sz w:val="28"/>
          <w:szCs w:val="28"/>
        </w:rPr>
        <w:t>феншталь</w:t>
      </w:r>
      <w:r w:rsidRPr="00400D62">
        <w:rPr>
          <w:rFonts w:ascii="Times New Roman CYR" w:hAnsi="Times New Roman CYR"/>
          <w:sz w:val="28"/>
          <w:szCs w:val="28"/>
        </w:rPr>
        <w:t xml:space="preserve"> і інш.</w:t>
      </w:r>
    </w:p>
    <w:p w:rsidR="00E45633" w:rsidRPr="00E45633" w:rsidRDefault="00133DDD" w:rsidP="00133DDD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133DDD">
        <w:rPr>
          <w:rFonts w:ascii="Times New Roman CYR" w:hAnsi="Times New Roman CYR"/>
          <w:sz w:val="28"/>
          <w:szCs w:val="28"/>
        </w:rPr>
        <w:t>Дакументальнае кіно часо</w:t>
      </w:r>
      <w:proofErr w:type="gramStart"/>
      <w:r w:rsidRPr="00133DDD">
        <w:rPr>
          <w:rFonts w:ascii="Times New Roman CYR" w:hAnsi="Times New Roman CYR"/>
          <w:sz w:val="28"/>
          <w:szCs w:val="28"/>
        </w:rPr>
        <w:t>ў Д</w:t>
      </w:r>
      <w:proofErr w:type="gramEnd"/>
      <w:r w:rsidRPr="00133DDD">
        <w:rPr>
          <w:rFonts w:ascii="Times New Roman CYR" w:hAnsi="Times New Roman CYR"/>
          <w:sz w:val="28"/>
          <w:szCs w:val="28"/>
        </w:rPr>
        <w:t>ругой сусветнай вайны, асэнсаванне трагедыі ў пас</w:t>
      </w:r>
      <w:r>
        <w:rPr>
          <w:rFonts w:ascii="Times New Roman CYR" w:hAnsi="Times New Roman CYR"/>
          <w:sz w:val="28"/>
          <w:szCs w:val="28"/>
        </w:rPr>
        <w:t>ляваенны перыяд. Творчасць</w:t>
      </w:r>
      <w:r w:rsidRPr="00133DDD">
        <w:rPr>
          <w:rFonts w:ascii="Times New Roman CYR" w:hAnsi="Times New Roman CYR"/>
          <w:sz w:val="28"/>
          <w:szCs w:val="28"/>
        </w:rPr>
        <w:t xml:space="preserve"> Р. Кармэн</w:t>
      </w:r>
      <w:r w:rsidR="00432BC6">
        <w:rPr>
          <w:rFonts w:ascii="Times New Roman CYR" w:hAnsi="Times New Roman CYR"/>
          <w:sz w:val="28"/>
          <w:szCs w:val="28"/>
        </w:rPr>
        <w:t>а</w:t>
      </w:r>
      <w:r w:rsidRPr="00133DDD">
        <w:rPr>
          <w:rFonts w:ascii="Times New Roman CYR" w:hAnsi="Times New Roman CYR"/>
          <w:sz w:val="28"/>
          <w:szCs w:val="28"/>
        </w:rPr>
        <w:t>, М. Рома, С. Лазніцы і інш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133DDD" w:rsidP="00133DDD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133DDD">
        <w:rPr>
          <w:rFonts w:ascii="Times New Roman CYR" w:hAnsi="Times New Roman CYR"/>
          <w:sz w:val="28"/>
          <w:szCs w:val="28"/>
        </w:rPr>
        <w:t>Кіно Італіі другой паловы 1940</w:t>
      </w:r>
      <w:r w:rsidR="00432BC6">
        <w:rPr>
          <w:rFonts w:ascii="Times New Roman CYR" w:hAnsi="Times New Roman CYR"/>
          <w:sz w:val="28"/>
          <w:szCs w:val="28"/>
        </w:rPr>
        <w:t>–</w:t>
      </w:r>
      <w:r w:rsidRPr="00133DDD">
        <w:rPr>
          <w:rFonts w:ascii="Times New Roman CYR" w:hAnsi="Times New Roman CYR"/>
          <w:sz w:val="28"/>
          <w:szCs w:val="28"/>
        </w:rPr>
        <w:t>1960-х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Кіно Італіі 1970</w:t>
      </w:r>
      <w:r w:rsidR="00432BC6">
        <w:rPr>
          <w:rFonts w:ascii="Times New Roman CYR" w:hAnsi="Times New Roman CYR"/>
          <w:sz w:val="28"/>
          <w:szCs w:val="28"/>
        </w:rPr>
        <w:t>–</w:t>
      </w:r>
      <w:r w:rsidRPr="000C11BA">
        <w:rPr>
          <w:rFonts w:ascii="Times New Roman CYR" w:hAnsi="Times New Roman CYR"/>
          <w:sz w:val="28"/>
          <w:szCs w:val="28"/>
        </w:rPr>
        <w:t>1980-х гадоў. Найбольш прыкметныя з'явы ў італьянскім кіно на мяжы стагоддзяў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432BC6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-142"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Кіно Францыі другой паловы 1940–</w:t>
      </w:r>
      <w:r w:rsidR="000C11BA" w:rsidRPr="000C11BA">
        <w:rPr>
          <w:rFonts w:ascii="Times New Roman CYR" w:hAnsi="Times New Roman CYR"/>
          <w:sz w:val="28"/>
          <w:szCs w:val="28"/>
        </w:rPr>
        <w:t>1960-х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432BC6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Кіно Францыі 1970–</w:t>
      </w:r>
      <w:r w:rsidR="000C11BA" w:rsidRPr="000C11BA">
        <w:rPr>
          <w:rFonts w:ascii="Times New Roman CYR" w:hAnsi="Times New Roman CYR"/>
          <w:sz w:val="28"/>
          <w:szCs w:val="28"/>
        </w:rPr>
        <w:t>1980-х гадоў. Найбольш прыкметныя з'явы ў францускім кіно на мяжы XX</w:t>
      </w:r>
      <w:r>
        <w:rPr>
          <w:rFonts w:ascii="Times New Roman CYR" w:hAnsi="Times New Roman CYR"/>
          <w:sz w:val="28"/>
          <w:szCs w:val="28"/>
        </w:rPr>
        <w:t>–</w:t>
      </w:r>
      <w:r w:rsidR="000C11BA" w:rsidRPr="000C11BA">
        <w:rPr>
          <w:rFonts w:ascii="Times New Roman CYR" w:hAnsi="Times New Roman CYR"/>
          <w:sz w:val="28"/>
          <w:szCs w:val="28"/>
        </w:rPr>
        <w:t>XXI стагоддзяў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Найбольш прыкметныя з'явы ў заходнееўрапейскім кіно другой паловы ХХ стагоддзя (Англія, Германія, Іспанія, Швецыя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Найбольш прыкметныя з'явы ў кінематографе краін Цэнтральнай і Усходняй Еўропы (Польшча, Чэхаславакія, Венгрыя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Савецкае кіно другой паловы 1940</w:t>
      </w:r>
      <w:r w:rsidR="00432BC6">
        <w:rPr>
          <w:rFonts w:ascii="Times New Roman CYR" w:hAnsi="Times New Roman CYR"/>
          <w:sz w:val="28"/>
          <w:szCs w:val="28"/>
        </w:rPr>
        <w:t>–</w:t>
      </w:r>
      <w:r w:rsidRPr="000C11BA">
        <w:rPr>
          <w:rFonts w:ascii="Times New Roman CYR" w:hAnsi="Times New Roman CYR"/>
          <w:sz w:val="28"/>
          <w:szCs w:val="28"/>
        </w:rPr>
        <w:t>1960-х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432BC6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Савецкае кіно 1970–</w:t>
      </w:r>
      <w:r w:rsidR="000C11BA" w:rsidRPr="000C11BA">
        <w:rPr>
          <w:rFonts w:ascii="Times New Roman CYR" w:hAnsi="Times New Roman CYR"/>
          <w:sz w:val="28"/>
          <w:szCs w:val="28"/>
        </w:rPr>
        <w:t>1980-х гадоў. Найбольш прыкметныя з'явы ў расійскім кіно на мяжы стагоддзяў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. 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Кіно ЗША другой паловы 1940</w:t>
      </w:r>
      <w:r w:rsidR="00432BC6">
        <w:rPr>
          <w:rFonts w:ascii="Times New Roman CYR" w:hAnsi="Times New Roman CYR"/>
          <w:sz w:val="28"/>
          <w:szCs w:val="28"/>
        </w:rPr>
        <w:t>–</w:t>
      </w:r>
      <w:r w:rsidRPr="000C11BA">
        <w:rPr>
          <w:rFonts w:ascii="Times New Roman CYR" w:hAnsi="Times New Roman CYR"/>
          <w:sz w:val="28"/>
          <w:szCs w:val="28"/>
        </w:rPr>
        <w:t>1960-х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Кіно ЗША 1970-980-х гадоў. Найбольш прыкметныя з'явы ў кіно ЗША на рубяжы XX-XXI стагоддзяў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 xml:space="preserve">Вядучыя рэжысёры еўрапейскага </w:t>
      </w:r>
      <w:r>
        <w:rPr>
          <w:rFonts w:ascii="Times New Roman CYR" w:hAnsi="Times New Roman CYR"/>
          <w:sz w:val="28"/>
          <w:szCs w:val="28"/>
        </w:rPr>
        <w:t>ігравога кіно (М. Антаніёні, Л. </w:t>
      </w:r>
      <w:r w:rsidRPr="000C11BA">
        <w:rPr>
          <w:rFonts w:ascii="Times New Roman CYR" w:hAnsi="Times New Roman CYR"/>
          <w:sz w:val="28"/>
          <w:szCs w:val="28"/>
        </w:rPr>
        <w:t>Вісконці, П.</w:t>
      </w:r>
      <w:r>
        <w:rPr>
          <w:rFonts w:ascii="Times New Roman CYR" w:hAnsi="Times New Roman CYR"/>
          <w:sz w:val="28"/>
          <w:szCs w:val="28"/>
        </w:rPr>
        <w:t xml:space="preserve"> П. Пазаліні, Ф. Феліні, Ж.Л. Га</w:t>
      </w:r>
      <w:r w:rsidRPr="000C11BA">
        <w:rPr>
          <w:rFonts w:ascii="Times New Roman CYR" w:hAnsi="Times New Roman CYR"/>
          <w:sz w:val="28"/>
          <w:szCs w:val="28"/>
        </w:rPr>
        <w:t>дар, А. Рэнэ, Ф. Труфо, П. Грынуэй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0C11BA" w:rsidP="000C11BA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0C11BA">
        <w:rPr>
          <w:rFonts w:ascii="Times New Roman CYR" w:hAnsi="Times New Roman CYR"/>
          <w:sz w:val="28"/>
          <w:szCs w:val="28"/>
        </w:rPr>
        <w:t>Вядучыя рэжысёраў еўрапейскаг</w:t>
      </w:r>
      <w:r>
        <w:rPr>
          <w:rFonts w:ascii="Times New Roman CYR" w:hAnsi="Times New Roman CYR"/>
          <w:sz w:val="28"/>
          <w:szCs w:val="28"/>
        </w:rPr>
        <w:t>а ігравога кіно (І. Бергман, Л. Бунюэль, К. Саў</w:t>
      </w:r>
      <w:r w:rsidR="00432BC6">
        <w:rPr>
          <w:rFonts w:ascii="Times New Roman CYR" w:hAnsi="Times New Roman CYR"/>
          <w:sz w:val="28"/>
          <w:szCs w:val="28"/>
        </w:rPr>
        <w:t>ра</w:t>
      </w:r>
      <w:r w:rsidRPr="000C11BA">
        <w:rPr>
          <w:rFonts w:ascii="Times New Roman CYR" w:hAnsi="Times New Roman CYR"/>
          <w:sz w:val="28"/>
          <w:szCs w:val="28"/>
        </w:rPr>
        <w:t>, П. Альмадовар, В. Венд</w:t>
      </w:r>
      <w:r>
        <w:rPr>
          <w:rFonts w:ascii="Times New Roman CYR" w:hAnsi="Times New Roman CYR"/>
          <w:sz w:val="28"/>
          <w:szCs w:val="28"/>
          <w:lang w:val="be-BY"/>
        </w:rPr>
        <w:t>э</w:t>
      </w:r>
      <w:r w:rsidRPr="000C11BA">
        <w:rPr>
          <w:rFonts w:ascii="Times New Roman CYR" w:hAnsi="Times New Roman CYR"/>
          <w:sz w:val="28"/>
          <w:szCs w:val="28"/>
        </w:rPr>
        <w:t>рс, Р. В. Фасбіндэр, А. Вайда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F85EB1" w:rsidP="00F85EB1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85EB1">
        <w:rPr>
          <w:rFonts w:ascii="Times New Roman CYR" w:hAnsi="Times New Roman CYR"/>
          <w:sz w:val="28"/>
          <w:szCs w:val="28"/>
        </w:rPr>
        <w:t>Вядучыя рэжысёры ігр</w:t>
      </w:r>
      <w:r w:rsidR="00432BC6">
        <w:rPr>
          <w:rFonts w:ascii="Times New Roman CYR" w:hAnsi="Times New Roman CYR"/>
          <w:sz w:val="28"/>
          <w:szCs w:val="28"/>
        </w:rPr>
        <w:t>авога кіно ЗША другой паловы ХХ–</w:t>
      </w:r>
      <w:r w:rsidRPr="00F85EB1">
        <w:rPr>
          <w:rFonts w:ascii="Times New Roman CYR" w:hAnsi="Times New Roman CYR"/>
          <w:sz w:val="28"/>
          <w:szCs w:val="28"/>
        </w:rPr>
        <w:t>XXI стагоддзяў (С. Кубрык, Ф. Ф. Копала, М. Скарсэзэ, С. Спілберг, В. Ален, Д. Лінч, Дж. Джармуш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F85EB1" w:rsidP="00F85EB1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85EB1">
        <w:rPr>
          <w:rFonts w:ascii="Times New Roman CYR" w:hAnsi="Times New Roman CYR"/>
          <w:sz w:val="28"/>
          <w:szCs w:val="28"/>
        </w:rPr>
        <w:t>Вядучыя расійскія рэжысёры ігравога кіно другой паловы ХХ</w:t>
      </w:r>
      <w:r w:rsidR="00432BC6">
        <w:rPr>
          <w:rFonts w:ascii="Times New Roman CYR" w:hAnsi="Times New Roman CYR"/>
          <w:sz w:val="28"/>
          <w:szCs w:val="28"/>
        </w:rPr>
        <w:t>–</w:t>
      </w:r>
      <w:r w:rsidRPr="00F85EB1">
        <w:rPr>
          <w:rFonts w:ascii="Times New Roman CYR" w:hAnsi="Times New Roman CYR"/>
          <w:sz w:val="28"/>
          <w:szCs w:val="28"/>
        </w:rPr>
        <w:t>XXI стагоддзяў (А. Таркоўскі, В. Шукшын, А. Герман, А. Сакураў, К. Муратава і інш.)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F85EB1" w:rsidP="00F85EB1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F85EB1">
        <w:rPr>
          <w:rFonts w:ascii="Times New Roman CYR" w:hAnsi="Times New Roman CYR"/>
          <w:sz w:val="28"/>
          <w:szCs w:val="28"/>
        </w:rPr>
        <w:t>Вядучыя рэжысёры-дакументалісты другой паловы ХХ стагоддзя (Дж. Росі, Г. Редж</w:t>
      </w:r>
      <w:r w:rsidR="00432BC6">
        <w:rPr>
          <w:rFonts w:ascii="Times New Roman CYR" w:hAnsi="Times New Roman CYR"/>
          <w:sz w:val="28"/>
          <w:szCs w:val="28"/>
        </w:rPr>
        <w:t>ы, А. Пелеша</w:t>
      </w:r>
      <w:r w:rsidRPr="00F85EB1">
        <w:rPr>
          <w:rFonts w:ascii="Times New Roman CYR" w:hAnsi="Times New Roman CYR"/>
          <w:sz w:val="28"/>
          <w:szCs w:val="28"/>
        </w:rPr>
        <w:t>н, А. Сакураў, Н</w:t>
      </w:r>
      <w:r>
        <w:rPr>
          <w:rFonts w:ascii="Times New Roman CYR" w:hAnsi="Times New Roman CYR"/>
          <w:sz w:val="28"/>
          <w:szCs w:val="28"/>
        </w:rPr>
        <w:t>. Абуховіч, С. Мірашнічэнка, М. </w:t>
      </w:r>
      <w:r w:rsidRPr="00F85EB1">
        <w:rPr>
          <w:rFonts w:ascii="Times New Roman CYR" w:hAnsi="Times New Roman CYR"/>
          <w:sz w:val="28"/>
          <w:szCs w:val="28"/>
        </w:rPr>
        <w:t xml:space="preserve">Разбежкіна, </w:t>
      </w:r>
      <w:r>
        <w:rPr>
          <w:rFonts w:ascii="Times New Roman CYR" w:hAnsi="Times New Roman CYR"/>
          <w:sz w:val="28"/>
          <w:szCs w:val="28"/>
          <w:lang w:val="be-BY"/>
        </w:rPr>
        <w:t>У</w:t>
      </w:r>
      <w:r w:rsidRPr="00F85EB1">
        <w:rPr>
          <w:rFonts w:ascii="Times New Roman CYR" w:hAnsi="Times New Roman CYR"/>
          <w:sz w:val="28"/>
          <w:szCs w:val="28"/>
        </w:rPr>
        <w:t>. Манский і інш.)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. </w:t>
      </w:r>
    </w:p>
    <w:p w:rsidR="00E45633" w:rsidRPr="00E45633" w:rsidRDefault="00BE16E2" w:rsidP="00BE16E2">
      <w:pPr>
        <w:pStyle w:val="p2"/>
        <w:numPr>
          <w:ilvl w:val="0"/>
          <w:numId w:val="19"/>
        </w:numPr>
        <w:tabs>
          <w:tab w:val="num" w:pos="709"/>
        </w:tabs>
        <w:adjustRightInd w:val="0"/>
        <w:snapToGrid w:val="0"/>
        <w:spacing w:before="0" w:beforeAutospacing="0" w:after="0" w:afterAutospacing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 xml:space="preserve">Станаўленне </w:t>
      </w:r>
      <w:r w:rsidR="00432BC6">
        <w:rPr>
          <w:rFonts w:ascii="Times New Roman CYR" w:hAnsi="Times New Roman CYR"/>
          <w:sz w:val="28"/>
          <w:szCs w:val="28"/>
        </w:rPr>
        <w:t>беларускага кінематографа (1920–</w:t>
      </w:r>
      <w:r w:rsidRPr="00BE16E2">
        <w:rPr>
          <w:rFonts w:ascii="Times New Roman CYR" w:hAnsi="Times New Roman CYR"/>
          <w:sz w:val="28"/>
          <w:szCs w:val="28"/>
        </w:rPr>
        <w:t>1930-я гады і гады Вялікай Айчыннай вайны)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>Творчасць Ю. Тарыча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 xml:space="preserve">Творчасць </w:t>
      </w:r>
      <w:r>
        <w:rPr>
          <w:rFonts w:ascii="Times New Roman CYR" w:hAnsi="Times New Roman CYR"/>
          <w:sz w:val="28"/>
          <w:szCs w:val="28"/>
          <w:lang w:val="be-BY"/>
        </w:rPr>
        <w:t>У</w:t>
      </w:r>
      <w:r w:rsidRPr="00BE16E2">
        <w:rPr>
          <w:rFonts w:ascii="Times New Roman CYR" w:hAnsi="Times New Roman CYR"/>
          <w:sz w:val="28"/>
          <w:szCs w:val="28"/>
        </w:rPr>
        <w:t>. Корш-Саблін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 xml:space="preserve">Беларускае </w:t>
      </w:r>
      <w:r>
        <w:rPr>
          <w:rFonts w:ascii="Times New Roman CYR" w:hAnsi="Times New Roman CYR"/>
          <w:sz w:val="28"/>
          <w:szCs w:val="28"/>
          <w:lang w:val="be-BY"/>
        </w:rPr>
        <w:t>ігравое</w:t>
      </w:r>
      <w:r w:rsidRPr="00BE16E2">
        <w:rPr>
          <w:rFonts w:ascii="Times New Roman CYR" w:hAnsi="Times New Roman CYR"/>
          <w:sz w:val="28"/>
          <w:szCs w:val="28"/>
        </w:rPr>
        <w:t xml:space="preserve"> кіно другой паловы 1940</w:t>
      </w:r>
      <w:r>
        <w:rPr>
          <w:rFonts w:ascii="Times New Roman CYR" w:hAnsi="Times New Roman CYR"/>
          <w:sz w:val="28"/>
          <w:szCs w:val="28"/>
          <w:lang w:val="be-BY"/>
        </w:rPr>
        <w:t>–</w:t>
      </w:r>
      <w:r w:rsidRPr="00BE16E2">
        <w:rPr>
          <w:rFonts w:ascii="Times New Roman CYR" w:hAnsi="Times New Roman CYR"/>
          <w:sz w:val="28"/>
          <w:szCs w:val="28"/>
        </w:rPr>
        <w:t>1960-х гадоў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 xml:space="preserve">Беларускае </w:t>
      </w:r>
      <w:r>
        <w:rPr>
          <w:rFonts w:ascii="Times New Roman CYR" w:hAnsi="Times New Roman CYR"/>
          <w:sz w:val="28"/>
          <w:szCs w:val="28"/>
          <w:lang w:val="be-BY"/>
        </w:rPr>
        <w:t>ігравое</w:t>
      </w:r>
      <w:r w:rsidRPr="00BE16E2">
        <w:rPr>
          <w:rFonts w:ascii="Times New Roman CYR" w:hAnsi="Times New Roman CYR"/>
          <w:sz w:val="28"/>
          <w:szCs w:val="28"/>
        </w:rPr>
        <w:t xml:space="preserve"> кіно </w:t>
      </w:r>
      <w:r w:rsidR="005706B2">
        <w:rPr>
          <w:rFonts w:ascii="Times New Roman CYR" w:hAnsi="Times New Roman CYR"/>
          <w:sz w:val="28"/>
          <w:szCs w:val="28"/>
        </w:rPr>
        <w:t>1970–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1980-х </w:t>
      </w:r>
      <w:r w:rsidRPr="00BE16E2">
        <w:rPr>
          <w:rFonts w:ascii="Times New Roman CYR" w:hAnsi="Times New Roman CYR"/>
          <w:sz w:val="28"/>
          <w:szCs w:val="28"/>
        </w:rPr>
        <w:t>гадоў</w:t>
      </w:r>
      <w:r w:rsidR="00E45633" w:rsidRPr="00E45633">
        <w:rPr>
          <w:rFonts w:ascii="Times New Roman CYR" w:hAnsi="Times New Roman CYR"/>
          <w:sz w:val="28"/>
          <w:szCs w:val="28"/>
        </w:rPr>
        <w:t xml:space="preserve">. 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>Ваенная тэма ў беларускі</w:t>
      </w:r>
      <w:r w:rsidR="00432BC6">
        <w:rPr>
          <w:rFonts w:ascii="Times New Roman CYR" w:hAnsi="Times New Roman CYR"/>
          <w:sz w:val="28"/>
          <w:szCs w:val="28"/>
        </w:rPr>
        <w:t>м ігравым кіно другой паловы ХХ–</w:t>
      </w:r>
      <w:r w:rsidRPr="00BE16E2">
        <w:rPr>
          <w:rFonts w:ascii="Times New Roman CYR" w:hAnsi="Times New Roman CYR"/>
          <w:sz w:val="28"/>
          <w:szCs w:val="28"/>
        </w:rPr>
        <w:t>XXI стагоддзяў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BE16E2">
        <w:rPr>
          <w:rFonts w:ascii="Times New Roman CYR" w:hAnsi="Times New Roman CYR"/>
          <w:sz w:val="28"/>
          <w:szCs w:val="28"/>
        </w:rPr>
        <w:t>Кінематограф для дзяцей (тво</w:t>
      </w:r>
      <w:r>
        <w:rPr>
          <w:rFonts w:ascii="Times New Roman CYR" w:hAnsi="Times New Roman CYR"/>
          <w:sz w:val="28"/>
          <w:szCs w:val="28"/>
        </w:rPr>
        <w:t xml:space="preserve">рчасць Л. Голуба, </w:t>
      </w:r>
      <w:r>
        <w:rPr>
          <w:rFonts w:ascii="Times New Roman CYR" w:hAnsi="Times New Roman CYR"/>
          <w:sz w:val="28"/>
          <w:szCs w:val="28"/>
          <w:lang w:val="be-BY"/>
        </w:rPr>
        <w:t>У</w:t>
      </w:r>
      <w:r>
        <w:rPr>
          <w:rFonts w:ascii="Times New Roman CYR" w:hAnsi="Times New Roman CYR"/>
          <w:sz w:val="28"/>
          <w:szCs w:val="28"/>
        </w:rPr>
        <w:t>. Бычкова, Л</w:t>
      </w:r>
      <w:r w:rsidR="00432BC6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</w:rPr>
        <w:t> </w:t>
      </w:r>
      <w:r w:rsidRPr="00BE16E2">
        <w:rPr>
          <w:rFonts w:ascii="Times New Roman CYR" w:hAnsi="Times New Roman CYR"/>
          <w:sz w:val="28"/>
          <w:szCs w:val="28"/>
        </w:rPr>
        <w:t>Нячаева)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E16E2">
      <w:pPr>
        <w:numPr>
          <w:ilvl w:val="0"/>
          <w:numId w:val="19"/>
        </w:numPr>
        <w:tabs>
          <w:tab w:val="num" w:pos="709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Творчасць У</w:t>
      </w:r>
      <w:r w:rsidRPr="00BE16E2">
        <w:rPr>
          <w:rFonts w:ascii="Times New Roman CYR" w:hAnsi="Times New Roman CYR"/>
          <w:sz w:val="28"/>
          <w:szCs w:val="28"/>
        </w:rPr>
        <w:t>. Турава</w:t>
      </w:r>
      <w:r w:rsidR="00E45633" w:rsidRPr="00E45633">
        <w:rPr>
          <w:rFonts w:ascii="Times New Roman CYR" w:hAnsi="Times New Roman CYR"/>
          <w:sz w:val="28"/>
          <w:szCs w:val="28"/>
        </w:rPr>
        <w:t>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Творчасць Б. С</w:t>
      </w:r>
      <w:r>
        <w:rPr>
          <w:rFonts w:ascii="Times New Roman CYR" w:hAnsi="Times New Roman CYR"/>
          <w:sz w:val="28"/>
          <w:szCs w:val="28"/>
          <w:lang w:val="be-BY"/>
        </w:rPr>
        <w:t>ця</w:t>
      </w:r>
      <w:r w:rsidR="00E45633" w:rsidRPr="00E45633">
        <w:rPr>
          <w:rFonts w:ascii="Times New Roman CYR" w:hAnsi="Times New Roman CYR"/>
          <w:sz w:val="28"/>
          <w:szCs w:val="28"/>
        </w:rPr>
        <w:t>панова.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Творчасць 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 w:rsidR="00E45633" w:rsidRPr="00E45633">
        <w:rPr>
          <w:rFonts w:ascii="Times New Roman CYR" w:hAnsi="Times New Roman CYR"/>
          <w:sz w:val="28"/>
          <w:szCs w:val="28"/>
        </w:rPr>
        <w:t>. Д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>
        <w:rPr>
          <w:rFonts w:ascii="Times New Roman CYR" w:hAnsi="Times New Roman CYR"/>
          <w:sz w:val="28"/>
          <w:szCs w:val="28"/>
        </w:rPr>
        <w:t>бра</w:t>
      </w:r>
      <w:r w:rsidR="00E45633" w:rsidRPr="00E45633">
        <w:rPr>
          <w:rFonts w:ascii="Times New Roman CYR" w:hAnsi="Times New Roman CYR"/>
          <w:sz w:val="28"/>
          <w:szCs w:val="28"/>
        </w:rPr>
        <w:t>люб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="00E45633" w:rsidRPr="00E45633">
        <w:rPr>
          <w:rFonts w:ascii="Times New Roman CYR" w:hAnsi="Times New Roman CYR"/>
          <w:sz w:val="28"/>
          <w:szCs w:val="28"/>
        </w:rPr>
        <w:t>ва.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Творчасць В. Ч</w:t>
      </w:r>
      <w:r>
        <w:rPr>
          <w:rFonts w:ascii="Times New Roman CYR" w:hAnsi="Times New Roman CYR"/>
          <w:sz w:val="28"/>
          <w:szCs w:val="28"/>
          <w:lang w:val="be-BY"/>
        </w:rPr>
        <w:t>ац</w:t>
      </w:r>
      <w:r>
        <w:rPr>
          <w:rFonts w:ascii="Times New Roman CYR" w:hAnsi="Times New Roman CYR"/>
          <w:sz w:val="28"/>
          <w:szCs w:val="28"/>
        </w:rPr>
        <w:t>в</w:t>
      </w:r>
      <w:r w:rsidR="00432BC6">
        <w:rPr>
          <w:rFonts w:ascii="Times New Roman CYR" w:hAnsi="Times New Roman CYR"/>
          <w:sz w:val="28"/>
          <w:szCs w:val="28"/>
        </w:rPr>
        <w:t>я</w:t>
      </w:r>
      <w:r>
        <w:rPr>
          <w:rFonts w:ascii="Times New Roman CYR" w:hAnsi="Times New Roman CYR"/>
          <w:sz w:val="28"/>
          <w:szCs w:val="28"/>
        </w:rPr>
        <w:t>р</w:t>
      </w:r>
      <w:r w:rsidR="00432BC6">
        <w:rPr>
          <w:rFonts w:ascii="Times New Roman CYR" w:hAnsi="Times New Roman CYR"/>
          <w:sz w:val="28"/>
          <w:szCs w:val="28"/>
          <w:lang w:val="be-BY"/>
        </w:rPr>
        <w:t>ы</w:t>
      </w:r>
      <w:r w:rsidR="00E45633" w:rsidRPr="00E45633">
        <w:rPr>
          <w:rFonts w:ascii="Times New Roman CYR" w:hAnsi="Times New Roman CYR"/>
          <w:sz w:val="28"/>
          <w:szCs w:val="28"/>
        </w:rPr>
        <w:t>кова.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Творчасць </w:t>
      </w:r>
      <w:r w:rsidR="00E45633" w:rsidRPr="00E45633">
        <w:rPr>
          <w:rFonts w:ascii="Times New Roman CYR" w:hAnsi="Times New Roman CYR"/>
          <w:sz w:val="28"/>
          <w:szCs w:val="28"/>
        </w:rPr>
        <w:t>В. Рыбар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="00E45633" w:rsidRPr="00E45633">
        <w:rPr>
          <w:rFonts w:ascii="Times New Roman CYR" w:hAnsi="Times New Roman CYR"/>
          <w:sz w:val="28"/>
          <w:szCs w:val="28"/>
        </w:rPr>
        <w:t>ва.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Творчасць </w:t>
      </w:r>
      <w:r w:rsidR="00E45633" w:rsidRPr="00E45633">
        <w:rPr>
          <w:rFonts w:ascii="Times New Roman CYR" w:hAnsi="Times New Roman CYR"/>
          <w:sz w:val="28"/>
          <w:szCs w:val="28"/>
        </w:rPr>
        <w:t>М. Пташука.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Творчасць В. Руб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>
        <w:rPr>
          <w:rFonts w:ascii="Times New Roman CYR" w:hAnsi="Times New Roman CYR"/>
          <w:sz w:val="28"/>
          <w:szCs w:val="28"/>
        </w:rPr>
        <w:t>нчы</w:t>
      </w:r>
      <w:r w:rsidR="00E45633" w:rsidRPr="00E45633">
        <w:rPr>
          <w:rFonts w:ascii="Times New Roman CYR" w:hAnsi="Times New Roman CYR"/>
          <w:sz w:val="28"/>
          <w:szCs w:val="28"/>
        </w:rPr>
        <w:t>ка.</w:t>
      </w:r>
    </w:p>
    <w:p w:rsidR="00E45633" w:rsidRPr="00E45633" w:rsidRDefault="00BE16E2" w:rsidP="00B6123A">
      <w:pPr>
        <w:numPr>
          <w:ilvl w:val="0"/>
          <w:numId w:val="19"/>
        </w:numPr>
        <w:tabs>
          <w:tab w:val="num" w:pos="0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Творчасць В. Н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 w:rsidR="00E45633" w:rsidRPr="00E45633">
        <w:rPr>
          <w:rFonts w:ascii="Times New Roman CYR" w:hAnsi="Times New Roman CYR"/>
          <w:sz w:val="28"/>
          <w:szCs w:val="28"/>
        </w:rPr>
        <w:t>к</w:t>
      </w:r>
      <w:r>
        <w:rPr>
          <w:rFonts w:ascii="Times New Roman CYR" w:hAnsi="Times New Roman CYR"/>
          <w:sz w:val="28"/>
          <w:szCs w:val="28"/>
          <w:lang w:val="be-BY"/>
        </w:rPr>
        <w:t>і</w:t>
      </w:r>
      <w:r w:rsidR="00E45633" w:rsidRPr="00E45633">
        <w:rPr>
          <w:rFonts w:ascii="Times New Roman CYR" w:hAnsi="Times New Roman CYR"/>
          <w:sz w:val="28"/>
          <w:szCs w:val="28"/>
        </w:rPr>
        <w:t>ф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="00E45633" w:rsidRPr="00E45633">
        <w:rPr>
          <w:rFonts w:ascii="Times New Roman CYR" w:hAnsi="Times New Roman CYR"/>
          <w:sz w:val="28"/>
          <w:szCs w:val="28"/>
        </w:rPr>
        <w:t>р</w:t>
      </w:r>
      <w:r>
        <w:rPr>
          <w:rFonts w:ascii="Times New Roman CYR" w:hAnsi="Times New Roman CYR"/>
          <w:sz w:val="28"/>
          <w:szCs w:val="28"/>
          <w:lang w:val="be-BY"/>
        </w:rPr>
        <w:t>а</w:t>
      </w:r>
      <w:r w:rsidR="00E45633" w:rsidRPr="00E45633">
        <w:rPr>
          <w:rFonts w:ascii="Times New Roman CYR" w:hAnsi="Times New Roman CYR"/>
          <w:sz w:val="28"/>
          <w:szCs w:val="28"/>
        </w:rPr>
        <w:t>ва.</w:t>
      </w:r>
    </w:p>
    <w:p w:rsidR="00D46834" w:rsidRPr="00DA0954" w:rsidRDefault="00974A14" w:rsidP="00BE16E2">
      <w:pPr>
        <w:numPr>
          <w:ilvl w:val="0"/>
          <w:numId w:val="19"/>
        </w:numPr>
        <w:tabs>
          <w:tab w:val="clear" w:pos="1353"/>
          <w:tab w:val="num" w:pos="993"/>
        </w:tabs>
        <w:adjustRightInd w:val="0"/>
        <w:snapToGrid w:val="0"/>
        <w:spacing w:after="0" w:line="360" w:lineRule="exact"/>
        <w:ind w:left="0" w:firstLine="709"/>
        <w:jc w:val="both"/>
        <w:rPr>
          <w:rFonts w:ascii="Times New Roman" w:hAnsi="Times New Roman" w:cs="Times New Roman"/>
        </w:rPr>
      </w:pPr>
      <w:r w:rsidRPr="00DA0954">
        <w:rPr>
          <w:rFonts w:ascii="Times New Roman" w:hAnsi="Times New Roman" w:cs="Times New Roman"/>
          <w:smallCaps/>
          <w:color w:val="000000"/>
          <w:sz w:val="28"/>
          <w:szCs w:val="28"/>
        </w:rPr>
        <w:br w:type="page"/>
      </w:r>
    </w:p>
    <w:p w:rsidR="001B7D81" w:rsidRDefault="001B7D81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ДАПАЎНЕННІ І ЗМЯНЕННІ </w:t>
      </w:r>
    </w:p>
    <w:p w:rsidR="0072467F" w:rsidRDefault="001B7D81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7D81">
        <w:rPr>
          <w:rFonts w:ascii="Times New Roman" w:hAnsi="Times New Roman" w:cs="Times New Roman"/>
          <w:b/>
          <w:sz w:val="28"/>
          <w:szCs w:val="28"/>
        </w:rPr>
        <w:t xml:space="preserve">ДА ПРАГРАМЫ </w:t>
      </w:r>
      <w:r w:rsidR="0072467F" w:rsidRPr="0072467F">
        <w:rPr>
          <w:rFonts w:ascii="Times New Roman" w:hAnsi="Times New Roman" w:cs="Times New Roman"/>
          <w:b/>
          <w:caps/>
          <w:sz w:val="28"/>
          <w:szCs w:val="28"/>
        </w:rPr>
        <w:t>ІСПЫТ</w:t>
      </w:r>
      <w:r w:rsidR="00D71BA4" w:rsidRPr="0072467F">
        <w:rPr>
          <w:rFonts w:ascii="Times New Roman" w:hAnsi="Times New Roman" w:cs="Times New Roman"/>
          <w:b/>
          <w:caps/>
          <w:sz w:val="28"/>
          <w:szCs w:val="28"/>
          <w:lang w:val="be-BY"/>
        </w:rPr>
        <w:t>у ў аб’ёме агульаадукацыйнай праграмы</w:t>
      </w:r>
      <w:r w:rsidRPr="001B7D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493C" w:rsidRPr="0021177F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77F">
        <w:rPr>
          <w:rFonts w:ascii="Times New Roman" w:hAnsi="Times New Roman" w:cs="Times New Roman"/>
          <w:b/>
          <w:sz w:val="28"/>
          <w:szCs w:val="28"/>
        </w:rPr>
        <w:t xml:space="preserve">на _____/_____ </w:t>
      </w:r>
      <w:r w:rsidR="001B7D81">
        <w:rPr>
          <w:rFonts w:ascii="Times New Roman" w:hAnsi="Times New Roman" w:cs="Times New Roman"/>
          <w:b/>
          <w:sz w:val="28"/>
          <w:szCs w:val="28"/>
          <w:lang w:val="be-BY"/>
        </w:rPr>
        <w:t>навучальны</w:t>
      </w:r>
      <w:r w:rsidRPr="002117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493C" w:rsidRPr="00974A14" w:rsidTr="00B24FF6">
        <w:trPr>
          <w:trHeight w:val="687"/>
        </w:trPr>
        <w:tc>
          <w:tcPr>
            <w:tcW w:w="817" w:type="dxa"/>
          </w:tcPr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493C" w:rsidRPr="00974A14" w:rsidRDefault="0020493C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74A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63" w:type="dxa"/>
          </w:tcPr>
          <w:p w:rsidR="0020493C" w:rsidRPr="00974A14" w:rsidRDefault="001B7D81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81">
              <w:rPr>
                <w:rFonts w:ascii="Times New Roman" w:hAnsi="Times New Roman" w:cs="Times New Roman"/>
                <w:sz w:val="28"/>
                <w:szCs w:val="28"/>
              </w:rPr>
              <w:t>Дапаўненні і змяненні</w:t>
            </w:r>
          </w:p>
        </w:tc>
        <w:tc>
          <w:tcPr>
            <w:tcW w:w="3191" w:type="dxa"/>
          </w:tcPr>
          <w:p w:rsidR="0020493C" w:rsidRPr="00974A14" w:rsidRDefault="001B7D81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81">
              <w:rPr>
                <w:rFonts w:ascii="Times New Roman" w:hAnsi="Times New Roman" w:cs="Times New Roman"/>
                <w:sz w:val="28"/>
                <w:szCs w:val="28"/>
              </w:rPr>
              <w:t>адстава</w:t>
            </w:r>
          </w:p>
        </w:tc>
      </w:tr>
      <w:tr w:rsidR="00B24FF6" w:rsidRPr="00974A14" w:rsidTr="005E0AB8">
        <w:trPr>
          <w:trHeight w:val="839"/>
        </w:trPr>
        <w:tc>
          <w:tcPr>
            <w:tcW w:w="817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24FF6" w:rsidRPr="00974A14" w:rsidRDefault="00B24FF6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28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112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964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AB8" w:rsidRPr="00974A14" w:rsidTr="005E0AB8">
        <w:trPr>
          <w:trHeight w:val="842"/>
        </w:trPr>
        <w:tc>
          <w:tcPr>
            <w:tcW w:w="817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E0AB8" w:rsidRPr="00974A14" w:rsidRDefault="005E0AB8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4CA" w:rsidRPr="00974A14" w:rsidTr="005E0AB8">
        <w:trPr>
          <w:trHeight w:val="842"/>
        </w:trPr>
        <w:tc>
          <w:tcPr>
            <w:tcW w:w="817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D34CA" w:rsidRPr="00974A14" w:rsidRDefault="006D34CA" w:rsidP="00B6123A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93C" w:rsidRPr="00974A14" w:rsidRDefault="0020493C" w:rsidP="00B6123A">
      <w:pPr>
        <w:autoSpaceDE w:val="0"/>
        <w:autoSpaceDN w:val="0"/>
        <w:adjustRightInd w:val="0"/>
        <w:snapToGrid w:val="0"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D81" w:rsidRPr="001B7D81" w:rsidRDefault="001B7D81" w:rsidP="001B7D81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B7D81">
        <w:rPr>
          <w:rFonts w:ascii="Times New Roman" w:hAnsi="Times New Roman" w:cs="Times New Roman"/>
          <w:sz w:val="28"/>
          <w:szCs w:val="28"/>
        </w:rPr>
        <w:t>Вучэбная праграма перагледжана і адобрана на пасяджэнні кафедры</w:t>
      </w:r>
    </w:p>
    <w:p w:rsidR="001B7D81" w:rsidRDefault="001B7D81" w:rsidP="001B7D81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1B7D81">
        <w:rPr>
          <w:rFonts w:ascii="Times New Roman" w:hAnsi="Times New Roman" w:cs="Times New Roman"/>
          <w:sz w:val="28"/>
          <w:szCs w:val="28"/>
        </w:rPr>
        <w:t>менеджменту, гісторыі і тэорыі экранных мастацтваў (пратакол № ____ ад ________ 20___ г.)</w:t>
      </w:r>
    </w:p>
    <w:p w:rsidR="001B7D81" w:rsidRDefault="001B7D81" w:rsidP="001B7D81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0493C" w:rsidRPr="001B7D81" w:rsidRDefault="001B7D81" w:rsidP="001B7D81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Загадчык кафедры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>____________________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>______</w:t>
      </w:r>
      <w:r w:rsidRPr="00974A14">
        <w:rPr>
          <w:rFonts w:ascii="Times New Roman" w:hAnsi="Times New Roman" w:cs="Times New Roman"/>
          <w:sz w:val="28"/>
          <w:szCs w:val="28"/>
        </w:rPr>
        <w:t xml:space="preserve">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__________________</w:t>
      </w:r>
    </w:p>
    <w:p w:rsidR="0020493C" w:rsidRPr="00974A14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18"/>
          <w:szCs w:val="18"/>
        </w:rPr>
        <w:t>(</w:t>
      </w:r>
      <w:r w:rsidR="001B7D81">
        <w:rPr>
          <w:rFonts w:ascii="Times New Roman" w:hAnsi="Times New Roman" w:cs="Times New Roman"/>
          <w:sz w:val="18"/>
          <w:szCs w:val="18"/>
          <w:lang w:val="be-BY"/>
        </w:rPr>
        <w:t>навуковая ступень</w:t>
      </w:r>
      <w:r w:rsidRPr="00974A14">
        <w:rPr>
          <w:rFonts w:ascii="Times New Roman" w:hAnsi="Times New Roman" w:cs="Times New Roman"/>
          <w:sz w:val="18"/>
          <w:szCs w:val="18"/>
        </w:rPr>
        <w:t xml:space="preserve">, </w:t>
      </w:r>
      <w:r w:rsidR="001B7D81">
        <w:rPr>
          <w:rFonts w:ascii="Times New Roman" w:hAnsi="Times New Roman" w:cs="Times New Roman"/>
          <w:sz w:val="18"/>
          <w:szCs w:val="18"/>
          <w:lang w:val="be-BY"/>
        </w:rPr>
        <w:t>навуковае званне</w:t>
      </w:r>
      <w:r w:rsidRPr="00974A14">
        <w:rPr>
          <w:rFonts w:ascii="Times New Roman" w:hAnsi="Times New Roman" w:cs="Times New Roman"/>
          <w:sz w:val="18"/>
          <w:szCs w:val="18"/>
        </w:rPr>
        <w:t xml:space="preserve">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4A1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B24FF6" w:rsidRPr="00974A14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974A14">
        <w:rPr>
          <w:rFonts w:ascii="Times New Roman" w:hAnsi="Times New Roman" w:cs="Times New Roman"/>
          <w:sz w:val="18"/>
          <w:szCs w:val="18"/>
        </w:rPr>
        <w:t>(</w:t>
      </w:r>
      <w:r w:rsidR="001B7D81">
        <w:rPr>
          <w:rFonts w:ascii="Times New Roman" w:hAnsi="Times New Roman" w:cs="Times New Roman"/>
          <w:sz w:val="18"/>
          <w:szCs w:val="18"/>
          <w:lang w:val="be-BY"/>
        </w:rPr>
        <w:t>імя, імя по бацьку, прозвішча</w:t>
      </w:r>
      <w:r w:rsidRPr="00974A14">
        <w:rPr>
          <w:rFonts w:ascii="Times New Roman" w:hAnsi="Times New Roman" w:cs="Times New Roman"/>
          <w:sz w:val="18"/>
          <w:szCs w:val="18"/>
        </w:rPr>
        <w:t>)</w:t>
      </w: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24FF6" w:rsidRPr="00974A14" w:rsidRDefault="00B24FF6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0493C" w:rsidRPr="001B7D81" w:rsidRDefault="001B7D81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20493C" w:rsidRPr="001B7D81" w:rsidRDefault="0020493C" w:rsidP="005706B2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28"/>
          <w:szCs w:val="28"/>
          <w:lang w:val="be-BY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1B7D81">
        <w:rPr>
          <w:rFonts w:ascii="Times New Roman" w:hAnsi="Times New Roman" w:cs="Times New Roman"/>
          <w:sz w:val="28"/>
          <w:szCs w:val="28"/>
          <w:lang w:val="be-BY"/>
        </w:rPr>
        <w:t>факультэту</w:t>
      </w:r>
    </w:p>
    <w:p w:rsidR="0020493C" w:rsidRPr="00974A14" w:rsidRDefault="0020493C" w:rsidP="005706B2">
      <w:pPr>
        <w:adjustRightInd w:val="0"/>
        <w:snapToGri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4A14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</w:t>
      </w:r>
      <w:r w:rsidRPr="00974A14">
        <w:rPr>
          <w:rFonts w:ascii="Times New Roman" w:hAnsi="Times New Roman" w:cs="Times New Roman"/>
          <w:sz w:val="28"/>
          <w:szCs w:val="28"/>
        </w:rPr>
        <w:t>_______________</w:t>
      </w:r>
      <w:r w:rsidR="00B24FF6" w:rsidRPr="00974A14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:rsidR="00B24FF6" w:rsidRPr="00D71BA4" w:rsidRDefault="001B7D81" w:rsidP="00D71BA4">
      <w:pPr>
        <w:autoSpaceDE w:val="0"/>
        <w:autoSpaceDN w:val="0"/>
        <w:adjustRightInd w:val="0"/>
        <w:snapToGrid w:val="0"/>
        <w:spacing w:after="0" w:line="360" w:lineRule="exact"/>
        <w:rPr>
          <w:rFonts w:ascii="Times New Roman" w:hAnsi="Times New Roman" w:cs="Times New Roman"/>
          <w:sz w:val="18"/>
          <w:szCs w:val="18"/>
        </w:rPr>
      </w:pPr>
      <w:r w:rsidRPr="00974A1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  <w:lang w:val="be-BY"/>
        </w:rPr>
        <w:t>навуковая ступень</w:t>
      </w:r>
      <w:r w:rsidRPr="00974A1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be-BY"/>
        </w:rPr>
        <w:t>навуковае званне</w:t>
      </w:r>
      <w:r w:rsidRPr="00974A14">
        <w:rPr>
          <w:rFonts w:ascii="Times New Roman" w:hAnsi="Times New Roman" w:cs="Times New Roman"/>
          <w:sz w:val="18"/>
          <w:szCs w:val="18"/>
        </w:rPr>
        <w:t xml:space="preserve">)             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974A14">
        <w:rPr>
          <w:rFonts w:ascii="Times New Roman" w:hAnsi="Times New Roman" w:cs="Times New Roman"/>
          <w:sz w:val="18"/>
          <w:szCs w:val="18"/>
        </w:rPr>
        <w:t xml:space="preserve">  (</w:t>
      </w:r>
      <w:r>
        <w:rPr>
          <w:rFonts w:ascii="Times New Roman" w:hAnsi="Times New Roman" w:cs="Times New Roman"/>
          <w:sz w:val="18"/>
          <w:szCs w:val="18"/>
          <w:lang w:val="be-BY"/>
        </w:rPr>
        <w:t>імя, імя по бацьку, прозвішча</w:t>
      </w:r>
      <w:r w:rsidRPr="00974A14">
        <w:rPr>
          <w:rFonts w:ascii="Times New Roman" w:hAnsi="Times New Roman" w:cs="Times New Roman"/>
          <w:sz w:val="18"/>
          <w:szCs w:val="18"/>
        </w:rPr>
        <w:t>)</w:t>
      </w:r>
    </w:p>
    <w:sectPr w:rsidR="00B24FF6" w:rsidRPr="00D71BA4" w:rsidSect="00BA53DD">
      <w:headerReference w:type="default" r:id="rId13"/>
      <w:footerReference w:type="default" r:id="rId14"/>
      <w:pgSz w:w="11906" w:h="16838"/>
      <w:pgMar w:top="1134" w:right="567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3A" w:rsidRDefault="00506E3A" w:rsidP="00C4383B">
      <w:pPr>
        <w:spacing w:after="0" w:line="240" w:lineRule="auto"/>
      </w:pPr>
      <w:r>
        <w:separator/>
      </w:r>
    </w:p>
  </w:endnote>
  <w:endnote w:type="continuationSeparator" w:id="0">
    <w:p w:rsidR="00506E3A" w:rsidRDefault="00506E3A" w:rsidP="00C4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CB" w:rsidRPr="00A452A2" w:rsidRDefault="002877CB">
    <w:pPr>
      <w:pStyle w:val="af9"/>
      <w:jc w:val="center"/>
      <w:rPr>
        <w:rFonts w:ascii="Times New Roman CYR" w:hAnsi="Times New Roman CYR" w:cs="Times New Roman CYR"/>
        <w:sz w:val="24"/>
        <w:szCs w:val="24"/>
      </w:rPr>
    </w:pPr>
  </w:p>
  <w:p w:rsidR="002877CB" w:rsidRDefault="002877C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3A" w:rsidRDefault="00506E3A" w:rsidP="00C4383B">
      <w:pPr>
        <w:spacing w:after="0" w:line="240" w:lineRule="auto"/>
      </w:pPr>
      <w:r>
        <w:separator/>
      </w:r>
    </w:p>
  </w:footnote>
  <w:footnote w:type="continuationSeparator" w:id="0">
    <w:p w:rsidR="00506E3A" w:rsidRDefault="00506E3A" w:rsidP="00C4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578053"/>
      <w:docPartObj>
        <w:docPartGallery w:val="Page Numbers (Top of Page)"/>
        <w:docPartUnique/>
      </w:docPartObj>
    </w:sdtPr>
    <w:sdtEndPr>
      <w:rPr>
        <w:rFonts w:ascii="Times New Roman CYR" w:hAnsi="Times New Roman CYR"/>
        <w:sz w:val="28"/>
        <w:szCs w:val="28"/>
      </w:rPr>
    </w:sdtEndPr>
    <w:sdtContent>
      <w:p w:rsidR="002877CB" w:rsidRDefault="002877CB">
        <w:pPr>
          <w:pStyle w:val="af7"/>
          <w:jc w:val="center"/>
        </w:pPr>
      </w:p>
      <w:p w:rsidR="002877CB" w:rsidRDefault="002877CB">
        <w:pPr>
          <w:pStyle w:val="af7"/>
          <w:jc w:val="center"/>
        </w:pPr>
      </w:p>
      <w:p w:rsidR="002877CB" w:rsidRPr="00BA53DD" w:rsidRDefault="002877CB">
        <w:pPr>
          <w:pStyle w:val="af7"/>
          <w:jc w:val="center"/>
          <w:rPr>
            <w:rFonts w:ascii="Times New Roman CYR" w:hAnsi="Times New Roman CYR"/>
            <w:sz w:val="28"/>
            <w:szCs w:val="28"/>
          </w:rPr>
        </w:pPr>
        <w:r w:rsidRPr="00BA53DD">
          <w:rPr>
            <w:rFonts w:ascii="Times New Roman CYR" w:hAnsi="Times New Roman CYR"/>
            <w:sz w:val="28"/>
            <w:szCs w:val="28"/>
          </w:rPr>
          <w:fldChar w:fldCharType="begin"/>
        </w:r>
        <w:r w:rsidRPr="00BA53DD">
          <w:rPr>
            <w:rFonts w:ascii="Times New Roman CYR" w:hAnsi="Times New Roman CYR"/>
            <w:sz w:val="28"/>
            <w:szCs w:val="28"/>
          </w:rPr>
          <w:instrText>PAGE   \* MERGEFORMAT</w:instrText>
        </w:r>
        <w:r w:rsidRPr="00BA53DD">
          <w:rPr>
            <w:rFonts w:ascii="Times New Roman CYR" w:hAnsi="Times New Roman CYR"/>
            <w:sz w:val="28"/>
            <w:szCs w:val="28"/>
          </w:rPr>
          <w:fldChar w:fldCharType="separate"/>
        </w:r>
        <w:r w:rsidR="008D353A">
          <w:rPr>
            <w:rFonts w:ascii="Times New Roman CYR" w:hAnsi="Times New Roman CYR"/>
            <w:noProof/>
            <w:sz w:val="28"/>
            <w:szCs w:val="28"/>
          </w:rPr>
          <w:t>11</w:t>
        </w:r>
        <w:r w:rsidRPr="00BA53DD">
          <w:rPr>
            <w:rFonts w:ascii="Times New Roman CYR" w:hAnsi="Times New Roman CYR"/>
            <w:noProof/>
            <w:sz w:val="28"/>
            <w:szCs w:val="28"/>
          </w:rPr>
          <w:fldChar w:fldCharType="end"/>
        </w:r>
      </w:p>
    </w:sdtContent>
  </w:sdt>
  <w:p w:rsidR="002877CB" w:rsidRDefault="002877C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08D"/>
    <w:multiLevelType w:val="hybridMultilevel"/>
    <w:tmpl w:val="FE60385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0BB0CAA"/>
    <w:multiLevelType w:val="hybridMultilevel"/>
    <w:tmpl w:val="0D248430"/>
    <w:lvl w:ilvl="0" w:tplc="94DEA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197ACE"/>
    <w:multiLevelType w:val="hybridMultilevel"/>
    <w:tmpl w:val="0E3C6416"/>
    <w:lvl w:ilvl="0" w:tplc="1AE2A53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B48C2"/>
    <w:multiLevelType w:val="hybridMultilevel"/>
    <w:tmpl w:val="1A2E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1EBD"/>
    <w:multiLevelType w:val="hybridMultilevel"/>
    <w:tmpl w:val="BC78D7F6"/>
    <w:lvl w:ilvl="0" w:tplc="CFFE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45DCC"/>
    <w:multiLevelType w:val="hybridMultilevel"/>
    <w:tmpl w:val="9736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B6D4B"/>
    <w:multiLevelType w:val="hybridMultilevel"/>
    <w:tmpl w:val="969424FC"/>
    <w:lvl w:ilvl="0" w:tplc="EA44E426">
      <w:start w:val="1"/>
      <w:numFmt w:val="bullet"/>
      <w:lvlText w:val="–"/>
      <w:lvlJc w:val="left"/>
      <w:pPr>
        <w:ind w:left="16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9136A"/>
    <w:multiLevelType w:val="hybridMultilevel"/>
    <w:tmpl w:val="23F03136"/>
    <w:lvl w:ilvl="0" w:tplc="634A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6A2E63"/>
    <w:multiLevelType w:val="hybridMultilevel"/>
    <w:tmpl w:val="F1E6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C115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D183CAB"/>
    <w:multiLevelType w:val="hybridMultilevel"/>
    <w:tmpl w:val="454AA2BC"/>
    <w:lvl w:ilvl="0" w:tplc="38E28A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3633DB"/>
    <w:multiLevelType w:val="hybridMultilevel"/>
    <w:tmpl w:val="270E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85FFB"/>
    <w:multiLevelType w:val="hybridMultilevel"/>
    <w:tmpl w:val="84FE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E6249"/>
    <w:multiLevelType w:val="hybridMultilevel"/>
    <w:tmpl w:val="BCB61EEE"/>
    <w:lvl w:ilvl="0" w:tplc="4C248D2E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1202399"/>
    <w:multiLevelType w:val="hybridMultilevel"/>
    <w:tmpl w:val="7748799A"/>
    <w:lvl w:ilvl="0" w:tplc="D240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6B1D27"/>
    <w:multiLevelType w:val="multilevel"/>
    <w:tmpl w:val="B2EE0A9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601BA0"/>
    <w:multiLevelType w:val="hybridMultilevel"/>
    <w:tmpl w:val="CDFE29D4"/>
    <w:lvl w:ilvl="0" w:tplc="9DCAD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64E21"/>
    <w:multiLevelType w:val="hybridMultilevel"/>
    <w:tmpl w:val="3864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B59C2"/>
    <w:multiLevelType w:val="hybridMultilevel"/>
    <w:tmpl w:val="F60CF2F6"/>
    <w:lvl w:ilvl="0" w:tplc="0ECA9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363C4"/>
    <w:multiLevelType w:val="hybridMultilevel"/>
    <w:tmpl w:val="4B06A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143829"/>
    <w:multiLevelType w:val="hybridMultilevel"/>
    <w:tmpl w:val="3EF48DBE"/>
    <w:lvl w:ilvl="0" w:tplc="38B0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87C66"/>
    <w:multiLevelType w:val="hybridMultilevel"/>
    <w:tmpl w:val="241ED44C"/>
    <w:lvl w:ilvl="0" w:tplc="A606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B820C65"/>
    <w:multiLevelType w:val="hybridMultilevel"/>
    <w:tmpl w:val="6D22549E"/>
    <w:lvl w:ilvl="0" w:tplc="AC54B7BE">
      <w:start w:val="2018"/>
      <w:numFmt w:val="bullet"/>
      <w:lvlText w:val="–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FC572FD"/>
    <w:multiLevelType w:val="multilevel"/>
    <w:tmpl w:val="7416EC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0"/>
  </w:num>
  <w:num w:numId="4">
    <w:abstractNumId w:val="11"/>
  </w:num>
  <w:num w:numId="5">
    <w:abstractNumId w:val="22"/>
  </w:num>
  <w:num w:numId="6">
    <w:abstractNumId w:val="20"/>
  </w:num>
  <w:num w:numId="7">
    <w:abstractNumId w:val="20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25"/>
  </w:num>
  <w:num w:numId="13">
    <w:abstractNumId w:val="8"/>
  </w:num>
  <w:num w:numId="14">
    <w:abstractNumId w:val="5"/>
  </w:num>
  <w:num w:numId="15">
    <w:abstractNumId w:val="21"/>
  </w:num>
  <w:num w:numId="16">
    <w:abstractNumId w:val="4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"/>
  </w:num>
  <w:num w:numId="21">
    <w:abstractNumId w:val="17"/>
  </w:num>
  <w:num w:numId="22">
    <w:abstractNumId w:val="15"/>
  </w:num>
  <w:num w:numId="23">
    <w:abstractNumId w:val="10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7"/>
  </w:num>
  <w:num w:numId="27">
    <w:abstractNumId w:val="16"/>
  </w:num>
  <w:num w:numId="28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8"/>
    <w:rsid w:val="00004FFA"/>
    <w:rsid w:val="000135C8"/>
    <w:rsid w:val="000154C4"/>
    <w:rsid w:val="00016C96"/>
    <w:rsid w:val="000206AF"/>
    <w:rsid w:val="0002157C"/>
    <w:rsid w:val="00024BB2"/>
    <w:rsid w:val="00026BA9"/>
    <w:rsid w:val="00027CCB"/>
    <w:rsid w:val="00037506"/>
    <w:rsid w:val="00044E24"/>
    <w:rsid w:val="00045D9E"/>
    <w:rsid w:val="000550AB"/>
    <w:rsid w:val="00060E31"/>
    <w:rsid w:val="00063743"/>
    <w:rsid w:val="00065656"/>
    <w:rsid w:val="000657F6"/>
    <w:rsid w:val="000738CF"/>
    <w:rsid w:val="00076C75"/>
    <w:rsid w:val="000774E2"/>
    <w:rsid w:val="000775C4"/>
    <w:rsid w:val="00082558"/>
    <w:rsid w:val="00087CE1"/>
    <w:rsid w:val="00087EE3"/>
    <w:rsid w:val="000933B7"/>
    <w:rsid w:val="00093EC2"/>
    <w:rsid w:val="000971E2"/>
    <w:rsid w:val="000973F9"/>
    <w:rsid w:val="000A20D5"/>
    <w:rsid w:val="000A26AE"/>
    <w:rsid w:val="000A31EF"/>
    <w:rsid w:val="000A65A8"/>
    <w:rsid w:val="000B1750"/>
    <w:rsid w:val="000B7A19"/>
    <w:rsid w:val="000C072C"/>
    <w:rsid w:val="000C11BA"/>
    <w:rsid w:val="000C193B"/>
    <w:rsid w:val="000C2AD4"/>
    <w:rsid w:val="000C3280"/>
    <w:rsid w:val="000C4263"/>
    <w:rsid w:val="000C4C24"/>
    <w:rsid w:val="000C539B"/>
    <w:rsid w:val="000C546B"/>
    <w:rsid w:val="000C789D"/>
    <w:rsid w:val="000D263E"/>
    <w:rsid w:val="000D3B9E"/>
    <w:rsid w:val="000D44A0"/>
    <w:rsid w:val="000D57DD"/>
    <w:rsid w:val="000E07D4"/>
    <w:rsid w:val="000E10AD"/>
    <w:rsid w:val="000E3728"/>
    <w:rsid w:val="000F1F46"/>
    <w:rsid w:val="000F68C5"/>
    <w:rsid w:val="001009DF"/>
    <w:rsid w:val="001056AA"/>
    <w:rsid w:val="001064E2"/>
    <w:rsid w:val="0011402C"/>
    <w:rsid w:val="00116E3D"/>
    <w:rsid w:val="00117526"/>
    <w:rsid w:val="0012069E"/>
    <w:rsid w:val="0012549E"/>
    <w:rsid w:val="00133223"/>
    <w:rsid w:val="00133DDD"/>
    <w:rsid w:val="00134E80"/>
    <w:rsid w:val="00135BA7"/>
    <w:rsid w:val="00137398"/>
    <w:rsid w:val="001404F6"/>
    <w:rsid w:val="00147945"/>
    <w:rsid w:val="001526C4"/>
    <w:rsid w:val="0016188D"/>
    <w:rsid w:val="001730DB"/>
    <w:rsid w:val="00175512"/>
    <w:rsid w:val="00187C4D"/>
    <w:rsid w:val="001A0459"/>
    <w:rsid w:val="001A18E1"/>
    <w:rsid w:val="001A1A41"/>
    <w:rsid w:val="001A21DA"/>
    <w:rsid w:val="001A7938"/>
    <w:rsid w:val="001B0123"/>
    <w:rsid w:val="001B4BD5"/>
    <w:rsid w:val="001B4EC6"/>
    <w:rsid w:val="001B7D81"/>
    <w:rsid w:val="001C22CD"/>
    <w:rsid w:val="001C2462"/>
    <w:rsid w:val="001C2914"/>
    <w:rsid w:val="001C395D"/>
    <w:rsid w:val="001C623B"/>
    <w:rsid w:val="001C77BA"/>
    <w:rsid w:val="001D2470"/>
    <w:rsid w:val="001D296B"/>
    <w:rsid w:val="001D2BF2"/>
    <w:rsid w:val="001D59C0"/>
    <w:rsid w:val="001D661F"/>
    <w:rsid w:val="001E22D0"/>
    <w:rsid w:val="001E33F4"/>
    <w:rsid w:val="001E4F1B"/>
    <w:rsid w:val="001E7B14"/>
    <w:rsid w:val="00203AF5"/>
    <w:rsid w:val="0020493C"/>
    <w:rsid w:val="00204E07"/>
    <w:rsid w:val="00211463"/>
    <w:rsid w:val="0021177F"/>
    <w:rsid w:val="00214055"/>
    <w:rsid w:val="00215C9A"/>
    <w:rsid w:val="0021763D"/>
    <w:rsid w:val="00221572"/>
    <w:rsid w:val="00226740"/>
    <w:rsid w:val="00231AB6"/>
    <w:rsid w:val="00233218"/>
    <w:rsid w:val="00240507"/>
    <w:rsid w:val="0024435D"/>
    <w:rsid w:val="002455B7"/>
    <w:rsid w:val="00253230"/>
    <w:rsid w:val="00256306"/>
    <w:rsid w:val="002601BB"/>
    <w:rsid w:val="00261087"/>
    <w:rsid w:val="00261163"/>
    <w:rsid w:val="00264B83"/>
    <w:rsid w:val="00273642"/>
    <w:rsid w:val="00283EC8"/>
    <w:rsid w:val="002854AA"/>
    <w:rsid w:val="002877CB"/>
    <w:rsid w:val="00291AFC"/>
    <w:rsid w:val="00295926"/>
    <w:rsid w:val="00295DA2"/>
    <w:rsid w:val="002961F5"/>
    <w:rsid w:val="002A00E6"/>
    <w:rsid w:val="002A335F"/>
    <w:rsid w:val="002A7E42"/>
    <w:rsid w:val="002A7E88"/>
    <w:rsid w:val="002B3289"/>
    <w:rsid w:val="002B40DD"/>
    <w:rsid w:val="002C37AC"/>
    <w:rsid w:val="002C3900"/>
    <w:rsid w:val="002C5893"/>
    <w:rsid w:val="002D0CE1"/>
    <w:rsid w:val="002D5655"/>
    <w:rsid w:val="002E089A"/>
    <w:rsid w:val="002E185F"/>
    <w:rsid w:val="002E2D9F"/>
    <w:rsid w:val="002E3844"/>
    <w:rsid w:val="002E4FCF"/>
    <w:rsid w:val="002F2615"/>
    <w:rsid w:val="002F2D88"/>
    <w:rsid w:val="00301B58"/>
    <w:rsid w:val="00305C7B"/>
    <w:rsid w:val="00315731"/>
    <w:rsid w:val="00316B04"/>
    <w:rsid w:val="003207A8"/>
    <w:rsid w:val="0033029F"/>
    <w:rsid w:val="0033051D"/>
    <w:rsid w:val="00333A95"/>
    <w:rsid w:val="00334B6F"/>
    <w:rsid w:val="00336253"/>
    <w:rsid w:val="00336C6B"/>
    <w:rsid w:val="00337028"/>
    <w:rsid w:val="003409C0"/>
    <w:rsid w:val="00342F57"/>
    <w:rsid w:val="00344FDD"/>
    <w:rsid w:val="00345265"/>
    <w:rsid w:val="00351D9D"/>
    <w:rsid w:val="00353BFF"/>
    <w:rsid w:val="0035629B"/>
    <w:rsid w:val="00357260"/>
    <w:rsid w:val="00361CF9"/>
    <w:rsid w:val="00362BA5"/>
    <w:rsid w:val="00365286"/>
    <w:rsid w:val="00366D17"/>
    <w:rsid w:val="00370F37"/>
    <w:rsid w:val="003737F9"/>
    <w:rsid w:val="00374491"/>
    <w:rsid w:val="003754BC"/>
    <w:rsid w:val="00375942"/>
    <w:rsid w:val="003765CA"/>
    <w:rsid w:val="00377849"/>
    <w:rsid w:val="00380BF4"/>
    <w:rsid w:val="00382862"/>
    <w:rsid w:val="0038384C"/>
    <w:rsid w:val="003929A8"/>
    <w:rsid w:val="00394E16"/>
    <w:rsid w:val="0039624D"/>
    <w:rsid w:val="003A17A1"/>
    <w:rsid w:val="003A3F40"/>
    <w:rsid w:val="003B032E"/>
    <w:rsid w:val="003B1BAD"/>
    <w:rsid w:val="003B417E"/>
    <w:rsid w:val="003B54EC"/>
    <w:rsid w:val="003B5DA8"/>
    <w:rsid w:val="003B63B5"/>
    <w:rsid w:val="003C3FF0"/>
    <w:rsid w:val="003D0798"/>
    <w:rsid w:val="003D07D4"/>
    <w:rsid w:val="003E0CEE"/>
    <w:rsid w:val="003F0057"/>
    <w:rsid w:val="003F0FD1"/>
    <w:rsid w:val="003F7F88"/>
    <w:rsid w:val="00400D62"/>
    <w:rsid w:val="00401531"/>
    <w:rsid w:val="004018C2"/>
    <w:rsid w:val="00405F04"/>
    <w:rsid w:val="00413E02"/>
    <w:rsid w:val="00422648"/>
    <w:rsid w:val="004305F2"/>
    <w:rsid w:val="00430FD9"/>
    <w:rsid w:val="00431ED6"/>
    <w:rsid w:val="00432BC6"/>
    <w:rsid w:val="00434C87"/>
    <w:rsid w:val="00435A9A"/>
    <w:rsid w:val="00435BBF"/>
    <w:rsid w:val="00437441"/>
    <w:rsid w:val="0045038F"/>
    <w:rsid w:val="004524E0"/>
    <w:rsid w:val="0045321C"/>
    <w:rsid w:val="0045649E"/>
    <w:rsid w:val="00462339"/>
    <w:rsid w:val="00462AFA"/>
    <w:rsid w:val="004636DF"/>
    <w:rsid w:val="00464E67"/>
    <w:rsid w:val="00466A7F"/>
    <w:rsid w:val="00473956"/>
    <w:rsid w:val="00476BE6"/>
    <w:rsid w:val="004920A0"/>
    <w:rsid w:val="0049566B"/>
    <w:rsid w:val="004A0AA1"/>
    <w:rsid w:val="004A452C"/>
    <w:rsid w:val="004B10AC"/>
    <w:rsid w:val="004B75FD"/>
    <w:rsid w:val="004C017B"/>
    <w:rsid w:val="004C2C45"/>
    <w:rsid w:val="004C6AFB"/>
    <w:rsid w:val="004D174D"/>
    <w:rsid w:val="004D2B99"/>
    <w:rsid w:val="004D4FFB"/>
    <w:rsid w:val="004E0FF9"/>
    <w:rsid w:val="004F4CC3"/>
    <w:rsid w:val="004F58F2"/>
    <w:rsid w:val="004F5D53"/>
    <w:rsid w:val="004F6BC8"/>
    <w:rsid w:val="004F6C5D"/>
    <w:rsid w:val="004F7A47"/>
    <w:rsid w:val="0050209A"/>
    <w:rsid w:val="00506E3A"/>
    <w:rsid w:val="00511439"/>
    <w:rsid w:val="0052218F"/>
    <w:rsid w:val="005231CC"/>
    <w:rsid w:val="0053302A"/>
    <w:rsid w:val="00533452"/>
    <w:rsid w:val="00533AC0"/>
    <w:rsid w:val="00540474"/>
    <w:rsid w:val="00541661"/>
    <w:rsid w:val="00543228"/>
    <w:rsid w:val="005460B0"/>
    <w:rsid w:val="005463DB"/>
    <w:rsid w:val="00550677"/>
    <w:rsid w:val="0055160C"/>
    <w:rsid w:val="00552BE6"/>
    <w:rsid w:val="00552F85"/>
    <w:rsid w:val="0055718A"/>
    <w:rsid w:val="005659FB"/>
    <w:rsid w:val="00566304"/>
    <w:rsid w:val="005706B2"/>
    <w:rsid w:val="00571716"/>
    <w:rsid w:val="00572F23"/>
    <w:rsid w:val="00573B27"/>
    <w:rsid w:val="005776F8"/>
    <w:rsid w:val="00582398"/>
    <w:rsid w:val="00582A0F"/>
    <w:rsid w:val="00591B54"/>
    <w:rsid w:val="00595067"/>
    <w:rsid w:val="005A2F79"/>
    <w:rsid w:val="005B3C6D"/>
    <w:rsid w:val="005B4B7A"/>
    <w:rsid w:val="005C2004"/>
    <w:rsid w:val="005C205D"/>
    <w:rsid w:val="005C7D67"/>
    <w:rsid w:val="005D1772"/>
    <w:rsid w:val="005E0AB8"/>
    <w:rsid w:val="005E46D3"/>
    <w:rsid w:val="005E5588"/>
    <w:rsid w:val="005E5962"/>
    <w:rsid w:val="005E6773"/>
    <w:rsid w:val="005E6D88"/>
    <w:rsid w:val="005F00C7"/>
    <w:rsid w:val="005F01DC"/>
    <w:rsid w:val="005F211C"/>
    <w:rsid w:val="005F213D"/>
    <w:rsid w:val="00605883"/>
    <w:rsid w:val="0060625E"/>
    <w:rsid w:val="00610BF1"/>
    <w:rsid w:val="006163A1"/>
    <w:rsid w:val="00617DB1"/>
    <w:rsid w:val="006214D1"/>
    <w:rsid w:val="0062484E"/>
    <w:rsid w:val="00631F2C"/>
    <w:rsid w:val="0063658B"/>
    <w:rsid w:val="00640CD0"/>
    <w:rsid w:val="006412A2"/>
    <w:rsid w:val="00645337"/>
    <w:rsid w:val="00646739"/>
    <w:rsid w:val="0065271C"/>
    <w:rsid w:val="006554E4"/>
    <w:rsid w:val="00657190"/>
    <w:rsid w:val="006613EB"/>
    <w:rsid w:val="00682D97"/>
    <w:rsid w:val="00683D0F"/>
    <w:rsid w:val="006A1022"/>
    <w:rsid w:val="006A64FF"/>
    <w:rsid w:val="006B583E"/>
    <w:rsid w:val="006B7C16"/>
    <w:rsid w:val="006C1BBD"/>
    <w:rsid w:val="006C2A3B"/>
    <w:rsid w:val="006C4D17"/>
    <w:rsid w:val="006C7565"/>
    <w:rsid w:val="006D34CA"/>
    <w:rsid w:val="006D3555"/>
    <w:rsid w:val="006D4CFD"/>
    <w:rsid w:val="006D5F24"/>
    <w:rsid w:val="006D74C4"/>
    <w:rsid w:val="006E31A9"/>
    <w:rsid w:val="006E57F8"/>
    <w:rsid w:val="00700859"/>
    <w:rsid w:val="00711CC3"/>
    <w:rsid w:val="00712E1C"/>
    <w:rsid w:val="00713C7B"/>
    <w:rsid w:val="0071504A"/>
    <w:rsid w:val="00721BE3"/>
    <w:rsid w:val="00722100"/>
    <w:rsid w:val="0072366B"/>
    <w:rsid w:val="0072467F"/>
    <w:rsid w:val="00727834"/>
    <w:rsid w:val="00734158"/>
    <w:rsid w:val="00736130"/>
    <w:rsid w:val="00746F4B"/>
    <w:rsid w:val="007577BF"/>
    <w:rsid w:val="0076282D"/>
    <w:rsid w:val="00764596"/>
    <w:rsid w:val="0076703A"/>
    <w:rsid w:val="0077088C"/>
    <w:rsid w:val="007710DF"/>
    <w:rsid w:val="00774C74"/>
    <w:rsid w:val="007774E2"/>
    <w:rsid w:val="007843BD"/>
    <w:rsid w:val="007A4A1E"/>
    <w:rsid w:val="007A5969"/>
    <w:rsid w:val="007B3166"/>
    <w:rsid w:val="007B5E15"/>
    <w:rsid w:val="007B6BFA"/>
    <w:rsid w:val="007B7510"/>
    <w:rsid w:val="007C51CA"/>
    <w:rsid w:val="007D003A"/>
    <w:rsid w:val="007D3C1B"/>
    <w:rsid w:val="007E31F0"/>
    <w:rsid w:val="007E47ED"/>
    <w:rsid w:val="007E4E61"/>
    <w:rsid w:val="007F4633"/>
    <w:rsid w:val="007F7CC7"/>
    <w:rsid w:val="00804468"/>
    <w:rsid w:val="008055DF"/>
    <w:rsid w:val="00812DF6"/>
    <w:rsid w:val="00817449"/>
    <w:rsid w:val="00817CB2"/>
    <w:rsid w:val="0082350E"/>
    <w:rsid w:val="00823B46"/>
    <w:rsid w:val="00824467"/>
    <w:rsid w:val="008250F5"/>
    <w:rsid w:val="00826C45"/>
    <w:rsid w:val="0083268D"/>
    <w:rsid w:val="00833181"/>
    <w:rsid w:val="00833E52"/>
    <w:rsid w:val="008360B2"/>
    <w:rsid w:val="008374BE"/>
    <w:rsid w:val="0083771A"/>
    <w:rsid w:val="00842132"/>
    <w:rsid w:val="0084298D"/>
    <w:rsid w:val="00844137"/>
    <w:rsid w:val="008475E9"/>
    <w:rsid w:val="0085203C"/>
    <w:rsid w:val="00855AB1"/>
    <w:rsid w:val="00861352"/>
    <w:rsid w:val="00862D82"/>
    <w:rsid w:val="008649EA"/>
    <w:rsid w:val="008657A5"/>
    <w:rsid w:val="008904B3"/>
    <w:rsid w:val="008B6F2B"/>
    <w:rsid w:val="008B74CD"/>
    <w:rsid w:val="008C0360"/>
    <w:rsid w:val="008C46C0"/>
    <w:rsid w:val="008C48DA"/>
    <w:rsid w:val="008C4A85"/>
    <w:rsid w:val="008D0222"/>
    <w:rsid w:val="008D353A"/>
    <w:rsid w:val="008E0F0B"/>
    <w:rsid w:val="008F2025"/>
    <w:rsid w:val="008F2178"/>
    <w:rsid w:val="008F384D"/>
    <w:rsid w:val="008F39DF"/>
    <w:rsid w:val="00904EAA"/>
    <w:rsid w:val="0091220A"/>
    <w:rsid w:val="0092003A"/>
    <w:rsid w:val="00920D6E"/>
    <w:rsid w:val="00925C40"/>
    <w:rsid w:val="0092655A"/>
    <w:rsid w:val="00937636"/>
    <w:rsid w:val="00937C37"/>
    <w:rsid w:val="00943610"/>
    <w:rsid w:val="00945F5D"/>
    <w:rsid w:val="009470E5"/>
    <w:rsid w:val="0095716D"/>
    <w:rsid w:val="009635B5"/>
    <w:rsid w:val="00973AD5"/>
    <w:rsid w:val="00974A14"/>
    <w:rsid w:val="00990881"/>
    <w:rsid w:val="009936E3"/>
    <w:rsid w:val="009A5C5A"/>
    <w:rsid w:val="009B768C"/>
    <w:rsid w:val="009D08CE"/>
    <w:rsid w:val="009D11CB"/>
    <w:rsid w:val="009D76AE"/>
    <w:rsid w:val="009E2E1F"/>
    <w:rsid w:val="009E37F2"/>
    <w:rsid w:val="009F370C"/>
    <w:rsid w:val="009F4208"/>
    <w:rsid w:val="009F69B0"/>
    <w:rsid w:val="00A018B3"/>
    <w:rsid w:val="00A02176"/>
    <w:rsid w:val="00A02D62"/>
    <w:rsid w:val="00A03830"/>
    <w:rsid w:val="00A06FFB"/>
    <w:rsid w:val="00A1317F"/>
    <w:rsid w:val="00A14610"/>
    <w:rsid w:val="00A1475B"/>
    <w:rsid w:val="00A22A7B"/>
    <w:rsid w:val="00A2345A"/>
    <w:rsid w:val="00A263B9"/>
    <w:rsid w:val="00A31807"/>
    <w:rsid w:val="00A34745"/>
    <w:rsid w:val="00A4131C"/>
    <w:rsid w:val="00A452A2"/>
    <w:rsid w:val="00A45AD4"/>
    <w:rsid w:val="00A45C8C"/>
    <w:rsid w:val="00A62B82"/>
    <w:rsid w:val="00A705A4"/>
    <w:rsid w:val="00A71454"/>
    <w:rsid w:val="00A738D3"/>
    <w:rsid w:val="00A76F7C"/>
    <w:rsid w:val="00A84289"/>
    <w:rsid w:val="00A95680"/>
    <w:rsid w:val="00A96332"/>
    <w:rsid w:val="00A96452"/>
    <w:rsid w:val="00AA2A13"/>
    <w:rsid w:val="00AA42FF"/>
    <w:rsid w:val="00AA5D7C"/>
    <w:rsid w:val="00AA60BF"/>
    <w:rsid w:val="00AB0A22"/>
    <w:rsid w:val="00AB24BE"/>
    <w:rsid w:val="00AC4C41"/>
    <w:rsid w:val="00AC6E58"/>
    <w:rsid w:val="00AC7F81"/>
    <w:rsid w:val="00AD3B08"/>
    <w:rsid w:val="00AF5807"/>
    <w:rsid w:val="00B0063B"/>
    <w:rsid w:val="00B07753"/>
    <w:rsid w:val="00B12DF3"/>
    <w:rsid w:val="00B23961"/>
    <w:rsid w:val="00B24FF6"/>
    <w:rsid w:val="00B253FE"/>
    <w:rsid w:val="00B34378"/>
    <w:rsid w:val="00B352B3"/>
    <w:rsid w:val="00B353C9"/>
    <w:rsid w:val="00B3592D"/>
    <w:rsid w:val="00B36CEC"/>
    <w:rsid w:val="00B44316"/>
    <w:rsid w:val="00B45C1E"/>
    <w:rsid w:val="00B51643"/>
    <w:rsid w:val="00B52558"/>
    <w:rsid w:val="00B56F55"/>
    <w:rsid w:val="00B6123A"/>
    <w:rsid w:val="00B61306"/>
    <w:rsid w:val="00B747BE"/>
    <w:rsid w:val="00B76CC7"/>
    <w:rsid w:val="00B831FD"/>
    <w:rsid w:val="00B87BF3"/>
    <w:rsid w:val="00B91669"/>
    <w:rsid w:val="00B9172B"/>
    <w:rsid w:val="00B93574"/>
    <w:rsid w:val="00B94994"/>
    <w:rsid w:val="00B967F5"/>
    <w:rsid w:val="00B97D26"/>
    <w:rsid w:val="00B97F7B"/>
    <w:rsid w:val="00BA128A"/>
    <w:rsid w:val="00BA4396"/>
    <w:rsid w:val="00BA53DD"/>
    <w:rsid w:val="00BA5E60"/>
    <w:rsid w:val="00BA5EC3"/>
    <w:rsid w:val="00BB0A00"/>
    <w:rsid w:val="00BB0E2F"/>
    <w:rsid w:val="00BB17B6"/>
    <w:rsid w:val="00BB36D9"/>
    <w:rsid w:val="00BB5BF6"/>
    <w:rsid w:val="00BC273E"/>
    <w:rsid w:val="00BC2B49"/>
    <w:rsid w:val="00BC65F2"/>
    <w:rsid w:val="00BC74CE"/>
    <w:rsid w:val="00BD04B0"/>
    <w:rsid w:val="00BD07C7"/>
    <w:rsid w:val="00BD4741"/>
    <w:rsid w:val="00BD4EF3"/>
    <w:rsid w:val="00BE16E2"/>
    <w:rsid w:val="00BE7A7E"/>
    <w:rsid w:val="00BF0E37"/>
    <w:rsid w:val="00BF3694"/>
    <w:rsid w:val="00BF61B6"/>
    <w:rsid w:val="00C05D13"/>
    <w:rsid w:val="00C122E7"/>
    <w:rsid w:val="00C136D0"/>
    <w:rsid w:val="00C1389D"/>
    <w:rsid w:val="00C20196"/>
    <w:rsid w:val="00C26ADA"/>
    <w:rsid w:val="00C32C71"/>
    <w:rsid w:val="00C36F20"/>
    <w:rsid w:val="00C42BB5"/>
    <w:rsid w:val="00C4383B"/>
    <w:rsid w:val="00C53B86"/>
    <w:rsid w:val="00C55996"/>
    <w:rsid w:val="00C62DF0"/>
    <w:rsid w:val="00C649D2"/>
    <w:rsid w:val="00C65B23"/>
    <w:rsid w:val="00C665EF"/>
    <w:rsid w:val="00C72730"/>
    <w:rsid w:val="00C731EC"/>
    <w:rsid w:val="00C7322B"/>
    <w:rsid w:val="00C736A0"/>
    <w:rsid w:val="00C822F5"/>
    <w:rsid w:val="00C858CD"/>
    <w:rsid w:val="00C925A7"/>
    <w:rsid w:val="00C95042"/>
    <w:rsid w:val="00C9743C"/>
    <w:rsid w:val="00CA2B31"/>
    <w:rsid w:val="00CB0C10"/>
    <w:rsid w:val="00CC03F1"/>
    <w:rsid w:val="00CC775A"/>
    <w:rsid w:val="00CD4E3E"/>
    <w:rsid w:val="00CD710C"/>
    <w:rsid w:val="00CE715C"/>
    <w:rsid w:val="00CE7570"/>
    <w:rsid w:val="00CF185C"/>
    <w:rsid w:val="00CF2ABE"/>
    <w:rsid w:val="00CF34C2"/>
    <w:rsid w:val="00CF5F1D"/>
    <w:rsid w:val="00D06D9D"/>
    <w:rsid w:val="00D07BB0"/>
    <w:rsid w:val="00D104FF"/>
    <w:rsid w:val="00D116F4"/>
    <w:rsid w:val="00D35191"/>
    <w:rsid w:val="00D36E00"/>
    <w:rsid w:val="00D431C3"/>
    <w:rsid w:val="00D46834"/>
    <w:rsid w:val="00D52E67"/>
    <w:rsid w:val="00D63DAE"/>
    <w:rsid w:val="00D668F1"/>
    <w:rsid w:val="00D71BA4"/>
    <w:rsid w:val="00D74223"/>
    <w:rsid w:val="00D809EF"/>
    <w:rsid w:val="00D80E37"/>
    <w:rsid w:val="00D80FAF"/>
    <w:rsid w:val="00D90144"/>
    <w:rsid w:val="00D9034A"/>
    <w:rsid w:val="00D924FA"/>
    <w:rsid w:val="00D972A9"/>
    <w:rsid w:val="00DA0763"/>
    <w:rsid w:val="00DA0954"/>
    <w:rsid w:val="00DA0E32"/>
    <w:rsid w:val="00DA1936"/>
    <w:rsid w:val="00DA1A32"/>
    <w:rsid w:val="00DA3EDA"/>
    <w:rsid w:val="00DB04E0"/>
    <w:rsid w:val="00DB074D"/>
    <w:rsid w:val="00DB2501"/>
    <w:rsid w:val="00DB3758"/>
    <w:rsid w:val="00DB3BAD"/>
    <w:rsid w:val="00DB3DEB"/>
    <w:rsid w:val="00DB6E10"/>
    <w:rsid w:val="00DC3489"/>
    <w:rsid w:val="00DD0A9A"/>
    <w:rsid w:val="00DD24E2"/>
    <w:rsid w:val="00DD423F"/>
    <w:rsid w:val="00DD5834"/>
    <w:rsid w:val="00DE6928"/>
    <w:rsid w:val="00DF0550"/>
    <w:rsid w:val="00DF37A4"/>
    <w:rsid w:val="00E01DF9"/>
    <w:rsid w:val="00E027E5"/>
    <w:rsid w:val="00E02E4B"/>
    <w:rsid w:val="00E03893"/>
    <w:rsid w:val="00E10575"/>
    <w:rsid w:val="00E2007F"/>
    <w:rsid w:val="00E24067"/>
    <w:rsid w:val="00E307AD"/>
    <w:rsid w:val="00E30930"/>
    <w:rsid w:val="00E3280B"/>
    <w:rsid w:val="00E355FF"/>
    <w:rsid w:val="00E3736B"/>
    <w:rsid w:val="00E400DB"/>
    <w:rsid w:val="00E401AF"/>
    <w:rsid w:val="00E4044F"/>
    <w:rsid w:val="00E4117B"/>
    <w:rsid w:val="00E41822"/>
    <w:rsid w:val="00E4424D"/>
    <w:rsid w:val="00E45633"/>
    <w:rsid w:val="00E5009E"/>
    <w:rsid w:val="00E507CF"/>
    <w:rsid w:val="00E50951"/>
    <w:rsid w:val="00E520FF"/>
    <w:rsid w:val="00E53603"/>
    <w:rsid w:val="00E61DFB"/>
    <w:rsid w:val="00E65632"/>
    <w:rsid w:val="00E7046F"/>
    <w:rsid w:val="00E705B2"/>
    <w:rsid w:val="00E84682"/>
    <w:rsid w:val="00E929BB"/>
    <w:rsid w:val="00E97C03"/>
    <w:rsid w:val="00EA1AD6"/>
    <w:rsid w:val="00EA3E49"/>
    <w:rsid w:val="00EB1DF6"/>
    <w:rsid w:val="00EB6D79"/>
    <w:rsid w:val="00EC31CC"/>
    <w:rsid w:val="00EC4F4D"/>
    <w:rsid w:val="00ED4F63"/>
    <w:rsid w:val="00ED539C"/>
    <w:rsid w:val="00ED54FF"/>
    <w:rsid w:val="00EE4F71"/>
    <w:rsid w:val="00EF0337"/>
    <w:rsid w:val="00EF1B99"/>
    <w:rsid w:val="00EF2246"/>
    <w:rsid w:val="00EF3C47"/>
    <w:rsid w:val="00EF6799"/>
    <w:rsid w:val="00F00AFE"/>
    <w:rsid w:val="00F00D32"/>
    <w:rsid w:val="00F036FF"/>
    <w:rsid w:val="00F15367"/>
    <w:rsid w:val="00F21423"/>
    <w:rsid w:val="00F22F96"/>
    <w:rsid w:val="00F35551"/>
    <w:rsid w:val="00F35E19"/>
    <w:rsid w:val="00F37E62"/>
    <w:rsid w:val="00F40C54"/>
    <w:rsid w:val="00F41263"/>
    <w:rsid w:val="00F41A35"/>
    <w:rsid w:val="00F41BAE"/>
    <w:rsid w:val="00F46278"/>
    <w:rsid w:val="00F51628"/>
    <w:rsid w:val="00F60351"/>
    <w:rsid w:val="00F66CF9"/>
    <w:rsid w:val="00F674D6"/>
    <w:rsid w:val="00F735DA"/>
    <w:rsid w:val="00F74E88"/>
    <w:rsid w:val="00F76CD7"/>
    <w:rsid w:val="00F800B8"/>
    <w:rsid w:val="00F82267"/>
    <w:rsid w:val="00F85EB1"/>
    <w:rsid w:val="00F9257F"/>
    <w:rsid w:val="00F92B4F"/>
    <w:rsid w:val="00F96ACF"/>
    <w:rsid w:val="00FA39A8"/>
    <w:rsid w:val="00FA513F"/>
    <w:rsid w:val="00FA57C0"/>
    <w:rsid w:val="00FB03DC"/>
    <w:rsid w:val="00FB194C"/>
    <w:rsid w:val="00FB27CA"/>
    <w:rsid w:val="00FB3213"/>
    <w:rsid w:val="00FB326D"/>
    <w:rsid w:val="00FB38E6"/>
    <w:rsid w:val="00FB593E"/>
    <w:rsid w:val="00FB7E9E"/>
    <w:rsid w:val="00FC44C8"/>
    <w:rsid w:val="00FD26BE"/>
    <w:rsid w:val="00FD2E1A"/>
    <w:rsid w:val="00FD737F"/>
    <w:rsid w:val="00FE2B80"/>
    <w:rsid w:val="00FE44B7"/>
    <w:rsid w:val="00FF3657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98"/>
  </w:style>
  <w:style w:type="paragraph" w:styleId="1">
    <w:name w:val="heading 1"/>
    <w:basedOn w:val="a"/>
    <w:link w:val="10"/>
    <w:uiPriority w:val="9"/>
    <w:qFormat/>
    <w:rsid w:val="00A2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C4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rsid w:val="00C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3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383B"/>
    <w:rPr>
      <w:vertAlign w:val="superscript"/>
    </w:rPr>
  </w:style>
  <w:style w:type="character" w:customStyle="1" w:styleId="FontStyle30">
    <w:name w:val="Font Style30"/>
    <w:basedOn w:val="a0"/>
    <w:uiPriority w:val="99"/>
    <w:rsid w:val="00804468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8044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2D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43BD"/>
    <w:pPr>
      <w:ind w:left="720"/>
      <w:contextualSpacing/>
    </w:pPr>
  </w:style>
  <w:style w:type="paragraph" w:customStyle="1" w:styleId="Style2">
    <w:name w:val="Style2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731EC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54166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166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rsid w:val="00D4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74A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4A14"/>
  </w:style>
  <w:style w:type="paragraph" w:styleId="ac">
    <w:name w:val="endnote text"/>
    <w:basedOn w:val="a"/>
    <w:link w:val="ad"/>
    <w:uiPriority w:val="99"/>
    <w:semiHidden/>
    <w:unhideWhenUsed/>
    <w:rsid w:val="0014794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794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794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936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autoRedefine/>
    <w:rsid w:val="007B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8C48DA"/>
  </w:style>
  <w:style w:type="paragraph" w:styleId="af2">
    <w:name w:val="Title"/>
    <w:basedOn w:val="a"/>
    <w:link w:val="af3"/>
    <w:qFormat/>
    <w:rsid w:val="00BD0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D0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A17A1"/>
    <w:rPr>
      <w:b/>
      <w:bCs/>
    </w:rPr>
  </w:style>
  <w:style w:type="character" w:styleId="af5">
    <w:name w:val="Hyperlink"/>
    <w:basedOn w:val="a0"/>
    <w:uiPriority w:val="99"/>
    <w:semiHidden/>
    <w:unhideWhenUsed/>
    <w:rsid w:val="003A17A1"/>
    <w:rPr>
      <w:color w:val="0000FF"/>
      <w:u w:val="single"/>
    </w:rPr>
  </w:style>
  <w:style w:type="paragraph" w:customStyle="1" w:styleId="newncpi0">
    <w:name w:val="newncpi0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ame">
    <w:name w:val="name"/>
    <w:basedOn w:val="a0"/>
    <w:rsid w:val="001056AA"/>
  </w:style>
  <w:style w:type="character" w:customStyle="1" w:styleId="promulgator">
    <w:name w:val="promulgator"/>
    <w:basedOn w:val="a0"/>
    <w:rsid w:val="001056AA"/>
  </w:style>
  <w:style w:type="paragraph" w:customStyle="1" w:styleId="newncpi">
    <w:name w:val="newncpi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tepr">
    <w:name w:val="datepr"/>
    <w:basedOn w:val="a0"/>
    <w:rsid w:val="001056AA"/>
  </w:style>
  <w:style w:type="character" w:customStyle="1" w:styleId="number">
    <w:name w:val="number"/>
    <w:basedOn w:val="a0"/>
    <w:rsid w:val="001056AA"/>
  </w:style>
  <w:style w:type="paragraph" w:customStyle="1" w:styleId="ConsPlusTitle">
    <w:name w:val="ConsPlusTitle"/>
    <w:rsid w:val="00A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A7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2">
    <w:name w:val="Стиль1"/>
    <w:basedOn w:val="af6"/>
    <w:autoRedefine/>
    <w:qFormat/>
    <w:rsid w:val="00133223"/>
    <w:pPr>
      <w:adjustRightInd w:val="0"/>
      <w:snapToGrid w:val="0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A3180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97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D26"/>
    <w:rPr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452A2"/>
  </w:style>
  <w:style w:type="paragraph" w:styleId="af9">
    <w:name w:val="footer"/>
    <w:basedOn w:val="a"/>
    <w:link w:val="afa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452A2"/>
  </w:style>
  <w:style w:type="paragraph" w:customStyle="1" w:styleId="p2">
    <w:name w:val="p2"/>
    <w:basedOn w:val="a"/>
    <w:rsid w:val="00E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33223"/>
  </w:style>
  <w:style w:type="paragraph" w:customStyle="1" w:styleId="western">
    <w:name w:val="western"/>
    <w:basedOn w:val="a"/>
    <w:rsid w:val="00B612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98"/>
  </w:style>
  <w:style w:type="paragraph" w:styleId="1">
    <w:name w:val="heading 1"/>
    <w:basedOn w:val="a"/>
    <w:link w:val="10"/>
    <w:uiPriority w:val="9"/>
    <w:qFormat/>
    <w:rsid w:val="00A22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C438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rsid w:val="00C4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438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4383B"/>
    <w:rPr>
      <w:vertAlign w:val="superscript"/>
    </w:rPr>
  </w:style>
  <w:style w:type="character" w:customStyle="1" w:styleId="FontStyle30">
    <w:name w:val="Font Style30"/>
    <w:basedOn w:val="a0"/>
    <w:uiPriority w:val="99"/>
    <w:rsid w:val="00804468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uiPriority w:val="99"/>
    <w:rsid w:val="00804468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Текст2"/>
    <w:basedOn w:val="a"/>
    <w:rsid w:val="002D0C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843BD"/>
    <w:pPr>
      <w:ind w:left="720"/>
      <w:contextualSpacing/>
    </w:pPr>
  </w:style>
  <w:style w:type="paragraph" w:customStyle="1" w:styleId="Style2">
    <w:name w:val="Style2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731EC"/>
    <w:pPr>
      <w:widowControl w:val="0"/>
      <w:autoSpaceDE w:val="0"/>
      <w:autoSpaceDN w:val="0"/>
      <w:adjustRightInd w:val="0"/>
      <w:spacing w:after="0" w:line="219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731EC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rsid w:val="00541661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41661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rsid w:val="00D4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974A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74A14"/>
  </w:style>
  <w:style w:type="paragraph" w:styleId="ac">
    <w:name w:val="endnote text"/>
    <w:basedOn w:val="a"/>
    <w:link w:val="ad"/>
    <w:uiPriority w:val="99"/>
    <w:semiHidden/>
    <w:unhideWhenUsed/>
    <w:rsid w:val="0014794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4794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4794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A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1936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"/>
    <w:basedOn w:val="a"/>
    <w:autoRedefine/>
    <w:rsid w:val="007B75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8C48DA"/>
  </w:style>
  <w:style w:type="paragraph" w:styleId="af2">
    <w:name w:val="Title"/>
    <w:basedOn w:val="a"/>
    <w:link w:val="af3"/>
    <w:qFormat/>
    <w:rsid w:val="00BD0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BD0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3A17A1"/>
    <w:rPr>
      <w:b/>
      <w:bCs/>
    </w:rPr>
  </w:style>
  <w:style w:type="character" w:styleId="af5">
    <w:name w:val="Hyperlink"/>
    <w:basedOn w:val="a0"/>
    <w:uiPriority w:val="99"/>
    <w:semiHidden/>
    <w:unhideWhenUsed/>
    <w:rsid w:val="003A17A1"/>
    <w:rPr>
      <w:color w:val="0000FF"/>
      <w:u w:val="single"/>
    </w:rPr>
  </w:style>
  <w:style w:type="paragraph" w:customStyle="1" w:styleId="newncpi0">
    <w:name w:val="newncpi0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name">
    <w:name w:val="name"/>
    <w:basedOn w:val="a0"/>
    <w:rsid w:val="001056AA"/>
  </w:style>
  <w:style w:type="character" w:customStyle="1" w:styleId="promulgator">
    <w:name w:val="promulgator"/>
    <w:basedOn w:val="a0"/>
    <w:rsid w:val="001056AA"/>
  </w:style>
  <w:style w:type="paragraph" w:customStyle="1" w:styleId="newncpi">
    <w:name w:val="newncpi"/>
    <w:basedOn w:val="a"/>
    <w:rsid w:val="0010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datepr">
    <w:name w:val="datepr"/>
    <w:basedOn w:val="a0"/>
    <w:rsid w:val="001056AA"/>
  </w:style>
  <w:style w:type="character" w:customStyle="1" w:styleId="number">
    <w:name w:val="number"/>
    <w:basedOn w:val="a0"/>
    <w:rsid w:val="001056AA"/>
  </w:style>
  <w:style w:type="paragraph" w:customStyle="1" w:styleId="ConsPlusTitle">
    <w:name w:val="ConsPlusTitle"/>
    <w:rsid w:val="00A22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A7B"/>
    <w:rPr>
      <w:rFonts w:ascii="Times New Roman" w:eastAsia="Times New Roman" w:hAnsi="Times New Roman" w:cs="Times New Roman"/>
      <w:b/>
      <w:bCs/>
      <w:kern w:val="36"/>
      <w:sz w:val="48"/>
      <w:szCs w:val="48"/>
      <w:lang w:eastAsia="ko-KR"/>
    </w:rPr>
  </w:style>
  <w:style w:type="paragraph" w:customStyle="1" w:styleId="12">
    <w:name w:val="Стиль1"/>
    <w:basedOn w:val="af6"/>
    <w:autoRedefine/>
    <w:qFormat/>
    <w:rsid w:val="00133223"/>
    <w:pPr>
      <w:adjustRightInd w:val="0"/>
      <w:snapToGrid w:val="0"/>
      <w:ind w:firstLine="709"/>
      <w:jc w:val="center"/>
    </w:pPr>
    <w:rPr>
      <w:rFonts w:ascii="Times New Roman CYR" w:eastAsia="Times New Roman" w:hAnsi="Times New Roman CYR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A31807"/>
    <w:pPr>
      <w:spacing w:after="0" w:line="240" w:lineRule="auto"/>
    </w:pPr>
  </w:style>
  <w:style w:type="paragraph" w:styleId="3">
    <w:name w:val="Body Text 3"/>
    <w:basedOn w:val="a"/>
    <w:link w:val="30"/>
    <w:uiPriority w:val="99"/>
    <w:semiHidden/>
    <w:unhideWhenUsed/>
    <w:rsid w:val="00B97D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D26"/>
    <w:rPr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452A2"/>
  </w:style>
  <w:style w:type="paragraph" w:styleId="af9">
    <w:name w:val="footer"/>
    <w:basedOn w:val="a"/>
    <w:link w:val="afa"/>
    <w:uiPriority w:val="99"/>
    <w:unhideWhenUsed/>
    <w:rsid w:val="00A45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452A2"/>
  </w:style>
  <w:style w:type="paragraph" w:customStyle="1" w:styleId="p2">
    <w:name w:val="p2"/>
    <w:basedOn w:val="a"/>
    <w:rsid w:val="00E4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133223"/>
  </w:style>
  <w:style w:type="paragraph" w:customStyle="1" w:styleId="western">
    <w:name w:val="western"/>
    <w:basedOn w:val="a"/>
    <w:rsid w:val="00B6123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talog.turgenev.ru/Opac/index.php?url=/auteurs/view/46440/source:defau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turgenev.ru/Opac/index.php?url=/auteurs/view/26586/source:defaul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atalog.turgenev.ru/Opac/index.php?url=/auteurs/view/69569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atalog.turgenev.ru/Opac/index.php?url=/auteurs/view/10871/source:defaul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A2D05-99BF-4FDF-B0F3-644A4BF3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2015-10-05T06:51:00Z</cp:lastPrinted>
  <dcterms:created xsi:type="dcterms:W3CDTF">2018-04-24T09:43:00Z</dcterms:created>
  <dcterms:modified xsi:type="dcterms:W3CDTF">2018-04-25T13:37:00Z</dcterms:modified>
</cp:coreProperties>
</file>